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8F8A7" w14:textId="1C22AC73" w:rsidR="00A93B57" w:rsidRDefault="00A93B57" w:rsidP="00222096">
      <w:pPr>
        <w:pStyle w:val="Heading1"/>
        <w:rPr>
          <w:rtl/>
        </w:rPr>
      </w:pPr>
      <w:r w:rsidRPr="00A93B57">
        <w:rPr>
          <w:rFonts w:hint="cs"/>
          <w:rtl/>
        </w:rPr>
        <w:t>فاز اول: ارائه راهکار برای اطمینان شرکت از حلیت قراردادهای</w:t>
      </w:r>
      <w:r w:rsidR="009561FB">
        <w:rPr>
          <w:rFonts w:hint="cs"/>
          <w:rtl/>
        </w:rPr>
        <w:t xml:space="preserve"> گذشته و درحال</w:t>
      </w:r>
      <w:r w:rsidRPr="00A93B57">
        <w:rPr>
          <w:rFonts w:hint="cs"/>
          <w:rtl/>
        </w:rPr>
        <w:t xml:space="preserve"> انجام </w:t>
      </w:r>
    </w:p>
    <w:p w14:paraId="69F6F0F5" w14:textId="77777777" w:rsidR="000B54FD" w:rsidRDefault="000B54FD" w:rsidP="009038A0">
      <w:pPr>
        <w:rPr>
          <w:rtl/>
        </w:rPr>
      </w:pPr>
    </w:p>
    <w:p w14:paraId="7C19C98E" w14:textId="77777777" w:rsidR="00935EEF" w:rsidRDefault="00522A57" w:rsidP="009038A0">
      <w:pPr>
        <w:rPr>
          <w:rtl/>
        </w:rPr>
      </w:pPr>
      <w:r>
        <w:rPr>
          <w:rFonts w:hint="cs"/>
          <w:rtl/>
        </w:rPr>
        <w:t xml:space="preserve"> عملکرد شرکت در به هم رسانی سرمایه گذار و سرمایه پذیر باید طبق قانون فرابورس انجام شود</w:t>
      </w:r>
      <w:r w:rsidR="000B54FD">
        <w:rPr>
          <w:rFonts w:hint="cs"/>
          <w:rtl/>
        </w:rPr>
        <w:t>. از قوانین فرابورس این است که شرکت های کرودفاندینگ براساس عقود مشارکتی باید سرمایه گذاری کنند.</w:t>
      </w:r>
      <w:r w:rsidR="001A0FD1">
        <w:rPr>
          <w:rFonts w:hint="cs"/>
          <w:rtl/>
        </w:rPr>
        <w:t xml:space="preserve"> همین امر باعث شده است که کمی </w:t>
      </w:r>
      <w:r w:rsidR="00F00956">
        <w:rPr>
          <w:rFonts w:hint="cs"/>
          <w:rtl/>
        </w:rPr>
        <w:t>قراردادهای</w:t>
      </w:r>
      <w:r w:rsidR="001A0FD1">
        <w:rPr>
          <w:rFonts w:hint="cs"/>
          <w:rtl/>
        </w:rPr>
        <w:t xml:space="preserve"> شرکت</w:t>
      </w:r>
      <w:r w:rsidR="00A61971">
        <w:rPr>
          <w:rFonts w:hint="cs"/>
          <w:rtl/>
        </w:rPr>
        <w:t xml:space="preserve"> را</w:t>
      </w:r>
      <w:r w:rsidR="001A0FD1">
        <w:rPr>
          <w:rFonts w:hint="cs"/>
          <w:rtl/>
        </w:rPr>
        <w:t xml:space="preserve"> دچار پیچیدگی </w:t>
      </w:r>
      <w:r w:rsidR="00970676">
        <w:rPr>
          <w:rFonts w:hint="cs"/>
          <w:rtl/>
        </w:rPr>
        <w:t>کرده است</w:t>
      </w:r>
      <w:r w:rsidR="001A0FD1">
        <w:rPr>
          <w:rFonts w:hint="cs"/>
          <w:rtl/>
        </w:rPr>
        <w:t>.</w:t>
      </w:r>
      <w:r w:rsidR="00F00956">
        <w:rPr>
          <w:rFonts w:hint="cs"/>
          <w:rtl/>
        </w:rPr>
        <w:t xml:space="preserve"> زیرا سرمایه پذیران به دنبال سود ثابت و حفظ </w:t>
      </w:r>
      <w:r w:rsidR="00966DFB">
        <w:rPr>
          <w:rFonts w:hint="cs"/>
          <w:rtl/>
        </w:rPr>
        <w:t>اصل پول خود هستند و این مساله با ذات عقود مشارکتی تا حدودی سازگار نیست</w:t>
      </w:r>
      <w:r w:rsidR="00EF2845">
        <w:rPr>
          <w:rFonts w:hint="cs"/>
          <w:rtl/>
        </w:rPr>
        <w:t xml:space="preserve"> و نیاز به </w:t>
      </w:r>
      <w:r w:rsidR="00982209">
        <w:rPr>
          <w:rFonts w:hint="cs"/>
          <w:rtl/>
        </w:rPr>
        <w:t>شروطی دارد که</w:t>
      </w:r>
      <w:r w:rsidR="00EF2845">
        <w:rPr>
          <w:rFonts w:hint="cs"/>
          <w:rtl/>
        </w:rPr>
        <w:t xml:space="preserve"> ضمن عقد دیگری </w:t>
      </w:r>
      <w:r w:rsidR="00982209">
        <w:rPr>
          <w:rFonts w:hint="cs"/>
          <w:rtl/>
        </w:rPr>
        <w:t>باشد</w:t>
      </w:r>
      <w:r w:rsidR="00EF2845">
        <w:rPr>
          <w:rFonts w:hint="cs"/>
          <w:rtl/>
        </w:rPr>
        <w:t xml:space="preserve"> تا سود ثابت و اصل پول برای سرمایه پذیر الزام آور شود.</w:t>
      </w:r>
      <w:r w:rsidR="00A61971">
        <w:rPr>
          <w:rFonts w:hint="cs"/>
          <w:rtl/>
        </w:rPr>
        <w:t xml:space="preserve"> </w:t>
      </w:r>
      <w:r w:rsidR="00CE0594">
        <w:rPr>
          <w:rFonts w:hint="cs"/>
          <w:rtl/>
        </w:rPr>
        <w:t>براساس این توضیحات شرکت عموما به سمت عقود مبادله ای روی آورده ا</w:t>
      </w:r>
      <w:r w:rsidR="00AA26E5">
        <w:rPr>
          <w:rFonts w:hint="cs"/>
          <w:rtl/>
        </w:rPr>
        <w:t>ست</w:t>
      </w:r>
      <w:r w:rsidR="00CE0594">
        <w:rPr>
          <w:rFonts w:hint="cs"/>
          <w:rtl/>
        </w:rPr>
        <w:t xml:space="preserve"> وفقط بر روی سایت </w:t>
      </w:r>
      <w:r w:rsidR="005A2628">
        <w:rPr>
          <w:rFonts w:hint="cs"/>
          <w:rtl/>
        </w:rPr>
        <w:t>از نام و اسم عقود مشارکتی استفاده میکند تا</w:t>
      </w:r>
      <w:r w:rsidR="00E21221">
        <w:rPr>
          <w:rFonts w:hint="cs"/>
          <w:rtl/>
        </w:rPr>
        <w:t xml:space="preserve"> بر خلاف قوانین عمل نکرده باشد.</w:t>
      </w:r>
      <w:r w:rsidR="00935EEF">
        <w:rPr>
          <w:rFonts w:hint="cs"/>
          <w:rtl/>
        </w:rPr>
        <w:t xml:space="preserve"> </w:t>
      </w:r>
    </w:p>
    <w:p w14:paraId="772A3CD2" w14:textId="62103190" w:rsidR="005E4E60" w:rsidRDefault="001F2A86" w:rsidP="009038A0">
      <w:pPr>
        <w:rPr>
          <w:rtl/>
        </w:rPr>
      </w:pPr>
      <w:r>
        <w:rPr>
          <w:rFonts w:hint="cs"/>
          <w:rtl/>
        </w:rPr>
        <w:t xml:space="preserve">عنوانی که در قراردادهای شرکت برای سرمایه گذاری مطرح شده است </w:t>
      </w:r>
      <w:r w:rsidR="00B06339">
        <w:rPr>
          <w:rFonts w:hint="cs"/>
          <w:rtl/>
        </w:rPr>
        <w:t>مرابحه و فروش اقساطی است</w:t>
      </w:r>
      <w:r w:rsidR="00565732">
        <w:rPr>
          <w:rFonts w:hint="cs"/>
          <w:rtl/>
        </w:rPr>
        <w:t>. اما این عناوین چالش</w:t>
      </w:r>
      <w:r w:rsidR="00565732">
        <w:rPr>
          <w:rtl/>
        </w:rPr>
        <w:softHyphen/>
      </w:r>
      <w:r w:rsidR="00565732">
        <w:rPr>
          <w:rFonts w:hint="cs"/>
          <w:rtl/>
        </w:rPr>
        <w:t>هایی را برای بعضی عملکرد های شرکت ایجاد کرده است که در قسمت چالش ها به آن اشاره کرده ایم.</w:t>
      </w:r>
      <w:r w:rsidR="0011149E">
        <w:rPr>
          <w:rFonts w:hint="cs"/>
          <w:rtl/>
        </w:rPr>
        <w:t xml:space="preserve"> این چالش ها به طوری است که بعضا شبهه ی بطلان معامله در پی دارد. لذا به دنبال راهکاری هستیم که برای شرکت این اطمینان</w:t>
      </w:r>
      <w:r w:rsidR="00493E1B">
        <w:rPr>
          <w:rFonts w:hint="cs"/>
          <w:rtl/>
        </w:rPr>
        <w:t xml:space="preserve"> را ایجاد کند که </w:t>
      </w:r>
      <w:r w:rsidR="003D1E8C">
        <w:rPr>
          <w:rFonts w:hint="cs"/>
          <w:rtl/>
        </w:rPr>
        <w:t xml:space="preserve">قرارداد های انجام شده به لحاظ شرعی محکوم به صحت </w:t>
      </w:r>
      <w:r w:rsidR="00DF5B82">
        <w:rPr>
          <w:rFonts w:hint="cs"/>
          <w:rtl/>
        </w:rPr>
        <w:t>است</w:t>
      </w:r>
      <w:r w:rsidR="003D1E8C">
        <w:rPr>
          <w:rFonts w:hint="cs"/>
          <w:rtl/>
        </w:rPr>
        <w:t xml:space="preserve">. </w:t>
      </w:r>
      <w:r w:rsidR="00565732">
        <w:rPr>
          <w:rFonts w:hint="cs"/>
          <w:rtl/>
        </w:rPr>
        <w:t xml:space="preserve"> </w:t>
      </w:r>
    </w:p>
    <w:p w14:paraId="224A5E25" w14:textId="230247A0" w:rsidR="00C40BE4" w:rsidRDefault="00C40BE4" w:rsidP="00C40BE4">
      <w:pPr>
        <w:pStyle w:val="Heading2"/>
        <w:rPr>
          <w:rtl/>
        </w:rPr>
      </w:pPr>
      <w:r>
        <w:rPr>
          <w:rFonts w:hint="cs"/>
          <w:rtl/>
        </w:rPr>
        <w:t>راهکار پیشنهادی</w:t>
      </w:r>
    </w:p>
    <w:p w14:paraId="503EFC75" w14:textId="77777777" w:rsidR="00C40BE4" w:rsidRDefault="005E4E60" w:rsidP="00C40BE4">
      <w:pPr>
        <w:pStyle w:val="ListParagraph"/>
        <w:numPr>
          <w:ilvl w:val="0"/>
          <w:numId w:val="2"/>
        </w:numPr>
      </w:pPr>
      <w:r>
        <w:rPr>
          <w:rFonts w:hint="cs"/>
          <w:rtl/>
        </w:rPr>
        <w:t>با توجه به بند ب ماده ی 1 قرارداد وکالت ، شرکت دارای اختیارات تامه اعم از صلح ، تمدید تبدیل قرار داد می باشد</w:t>
      </w:r>
      <w:r w:rsidR="00E77B22">
        <w:rPr>
          <w:rFonts w:hint="cs"/>
          <w:rtl/>
        </w:rPr>
        <w:t>.</w:t>
      </w:r>
      <w:r w:rsidR="00E77B22">
        <w:rPr>
          <w:rStyle w:val="FootnoteReference"/>
          <w:rtl/>
        </w:rPr>
        <w:footnoteReference w:id="1"/>
      </w:r>
      <w:r>
        <w:rPr>
          <w:rFonts w:hint="cs"/>
          <w:rtl/>
        </w:rPr>
        <w:t xml:space="preserve"> </w:t>
      </w:r>
      <w:r w:rsidR="005A2628">
        <w:rPr>
          <w:rFonts w:hint="cs"/>
          <w:rtl/>
        </w:rPr>
        <w:t xml:space="preserve"> </w:t>
      </w:r>
      <w:r w:rsidR="00966DFB">
        <w:rPr>
          <w:rFonts w:hint="cs"/>
          <w:rtl/>
        </w:rPr>
        <w:t xml:space="preserve"> </w:t>
      </w:r>
    </w:p>
    <w:p w14:paraId="3BC7B340" w14:textId="60D6C74C" w:rsidR="009038A0" w:rsidRPr="009038A0" w:rsidRDefault="00BA01D4" w:rsidP="00C40BE4">
      <w:pPr>
        <w:pStyle w:val="ListParagraph"/>
        <w:numPr>
          <w:ilvl w:val="0"/>
          <w:numId w:val="2"/>
        </w:numPr>
        <w:rPr>
          <w:rtl/>
        </w:rPr>
      </w:pPr>
      <w:r>
        <w:rPr>
          <w:rFonts w:hint="cs"/>
          <w:rtl/>
        </w:rPr>
        <w:t xml:space="preserve"> شرکت </w:t>
      </w:r>
      <w:r w:rsidR="00CC357E">
        <w:rPr>
          <w:rFonts w:hint="cs"/>
          <w:rtl/>
        </w:rPr>
        <w:t>میتواند</w:t>
      </w:r>
      <w:r>
        <w:rPr>
          <w:rFonts w:hint="cs"/>
          <w:rtl/>
        </w:rPr>
        <w:t xml:space="preserve"> با ایجاد تماس با تمامی سرمایه پذیران به صورت شفاهی </w:t>
      </w:r>
      <w:r w:rsidR="00CC357E">
        <w:rPr>
          <w:rFonts w:hint="cs"/>
          <w:rtl/>
        </w:rPr>
        <w:t>وکالت در</w:t>
      </w:r>
      <w:r>
        <w:rPr>
          <w:rFonts w:hint="cs"/>
          <w:rtl/>
        </w:rPr>
        <w:t xml:space="preserve"> صلح</w:t>
      </w:r>
      <w:r w:rsidR="00CC357E">
        <w:rPr>
          <w:rFonts w:hint="cs"/>
          <w:rtl/>
        </w:rPr>
        <w:t xml:space="preserve"> نسبت به قرارداد های گذشته </w:t>
      </w:r>
      <w:r w:rsidR="00960865">
        <w:rPr>
          <w:rFonts w:hint="cs"/>
          <w:rtl/>
        </w:rPr>
        <w:t xml:space="preserve">را </w:t>
      </w:r>
      <w:r w:rsidR="00CC357E">
        <w:rPr>
          <w:rFonts w:hint="cs"/>
          <w:rtl/>
        </w:rPr>
        <w:t xml:space="preserve">اخذ کرده و </w:t>
      </w:r>
      <w:r w:rsidR="00960865">
        <w:rPr>
          <w:rFonts w:hint="cs"/>
          <w:rtl/>
        </w:rPr>
        <w:t xml:space="preserve">بوسیله ی ایجاد قرارداد صلح از صحت قراردادهای گذشته مطمئن شود.  </w:t>
      </w:r>
      <w:r>
        <w:rPr>
          <w:rFonts w:hint="cs"/>
          <w:rtl/>
        </w:rPr>
        <w:t xml:space="preserve"> </w:t>
      </w:r>
      <w:r w:rsidR="000B54FD">
        <w:rPr>
          <w:rFonts w:hint="cs"/>
          <w:rtl/>
        </w:rPr>
        <w:t xml:space="preserve"> </w:t>
      </w:r>
    </w:p>
    <w:p w14:paraId="7E7BF9DD" w14:textId="228DBB4A" w:rsidR="00A93B57" w:rsidRDefault="00A93B57" w:rsidP="00222096">
      <w:pPr>
        <w:pStyle w:val="Heading1"/>
      </w:pPr>
      <w:r>
        <w:rPr>
          <w:rFonts w:hint="cs"/>
          <w:rtl/>
        </w:rPr>
        <w:lastRenderedPageBreak/>
        <w:t>فازدوم: ارائه راهکار برای حلیت قراردادهای</w:t>
      </w:r>
      <w:r w:rsidR="00010715">
        <w:rPr>
          <w:rFonts w:hint="cs"/>
          <w:rtl/>
        </w:rPr>
        <w:t xml:space="preserve"> آینده</w:t>
      </w:r>
    </w:p>
    <w:p w14:paraId="3256CD4A" w14:textId="2D1FD92B" w:rsidR="00FE30D7" w:rsidRDefault="00FE30D7" w:rsidP="00FE30D7">
      <w:pPr>
        <w:pStyle w:val="Heading2"/>
        <w:rPr>
          <w:rtl/>
        </w:rPr>
      </w:pPr>
      <w:r>
        <w:rPr>
          <w:rFonts w:hint="cs"/>
          <w:rtl/>
        </w:rPr>
        <w:t>مقدمه</w:t>
      </w:r>
    </w:p>
    <w:p w14:paraId="39DB15AC" w14:textId="7B976D6B" w:rsidR="00FE30D7" w:rsidRPr="00FE30D7" w:rsidRDefault="00FE30D7" w:rsidP="00FE30D7">
      <w:pPr>
        <w:rPr>
          <w:rtl/>
        </w:rPr>
      </w:pPr>
      <w:r>
        <w:rPr>
          <w:rFonts w:hint="cs"/>
          <w:rtl/>
        </w:rPr>
        <w:t xml:space="preserve">لازم به ذکر است که طبق قوانین فرابورس </w:t>
      </w:r>
      <w:r w:rsidR="00056C2A">
        <w:rPr>
          <w:rFonts w:hint="cs"/>
          <w:rtl/>
        </w:rPr>
        <w:t>شرکت های کرودفاندینگ باید براساس عقود مشارکتی عمل کنند. اما از آنجایی که عمل براساس عقود مشارکتی عملیاتی نیست</w:t>
      </w:r>
      <w:r w:rsidR="00C13C70">
        <w:rPr>
          <w:rFonts w:hint="cs"/>
          <w:rtl/>
        </w:rPr>
        <w:t xml:space="preserve"> شرکت باید براساس عقود مبادله ای عمل کند تا اطمینان به صحت قرارداد ها پیدا کند. اما پیشنهاد می شود قراردادی صوری به نحو مشارکتی در سایت قرارداده شود تا از جهت </w:t>
      </w:r>
      <w:r w:rsidR="002000DC">
        <w:rPr>
          <w:rFonts w:hint="cs"/>
          <w:rtl/>
        </w:rPr>
        <w:t>فرابورس مشکلی ایجاد نشود که نحوه ی آن در ادامه بیان خواهد شد.</w:t>
      </w:r>
      <w:r w:rsidR="00140DD9">
        <w:rPr>
          <w:rFonts w:hint="cs"/>
          <w:rtl/>
        </w:rPr>
        <w:t xml:space="preserve"> لازم به ذکر است که تمامی شوون حقوقی باید از طریق همین قرارداد صوری از سرمایه پذیر و سرمایه گذار اخذ شود. لذا قرارداده های مبادلاتی که به عنوان راهکار پیشنهاد می شود فقط جنبه ی شرعی دارد و به صورت شفاهی صورت میگرد. </w:t>
      </w:r>
    </w:p>
    <w:p w14:paraId="2D0317D5" w14:textId="65A495FF" w:rsidR="009561FB" w:rsidRDefault="009561FB" w:rsidP="009561FB">
      <w:pPr>
        <w:pStyle w:val="Heading2"/>
        <w:rPr>
          <w:rtl/>
        </w:rPr>
      </w:pPr>
      <w:r>
        <w:rPr>
          <w:rFonts w:hint="cs"/>
          <w:rtl/>
        </w:rPr>
        <w:t>راهکار</w:t>
      </w:r>
    </w:p>
    <w:p w14:paraId="761B3A2A" w14:textId="5DAB3E64" w:rsidR="00451FAA" w:rsidRDefault="00451FAA" w:rsidP="00451FAA">
      <w:pPr>
        <w:pStyle w:val="Heading3"/>
        <w:rPr>
          <w:rtl/>
        </w:rPr>
      </w:pPr>
      <w:r>
        <w:rPr>
          <w:rFonts w:hint="cs"/>
          <w:rtl/>
        </w:rPr>
        <w:t xml:space="preserve">مرحله ی اول عقد وکالت </w:t>
      </w:r>
    </w:p>
    <w:p w14:paraId="0D85579A" w14:textId="4F7E572E" w:rsidR="00C02D2D" w:rsidRDefault="00C02D2D" w:rsidP="00C02D2D">
      <w:pPr>
        <w:rPr>
          <w:rtl/>
        </w:rPr>
      </w:pPr>
    </w:p>
    <w:p w14:paraId="2C3562DF" w14:textId="77777777" w:rsidR="00E00E47" w:rsidRDefault="001C0226" w:rsidP="00C02D2D">
      <w:pPr>
        <w:rPr>
          <w:rtl/>
        </w:rPr>
      </w:pPr>
      <w:r>
        <w:rPr>
          <w:rFonts w:hint="cs"/>
          <w:rtl/>
        </w:rPr>
        <w:t>طبق قانون فرابورس شرکت ها باید از عقود مشارکتی استفاده کنند. لذا شرکت ناگریز از این است که بر روی سایت تصریح به قرارداد مشارکتی کند.</w:t>
      </w:r>
      <w:r w:rsidR="00216913">
        <w:rPr>
          <w:rFonts w:hint="cs"/>
          <w:rtl/>
        </w:rPr>
        <w:t xml:space="preserve"> این امر باعث میشود که وکالتی که شرکت از سرمایه گذار دریافت میکند تحت الشعاع قراربگیرد.</w:t>
      </w:r>
      <w:r w:rsidR="003D234B">
        <w:rPr>
          <w:rFonts w:hint="cs"/>
          <w:rtl/>
        </w:rPr>
        <w:t xml:space="preserve"> به این</w:t>
      </w:r>
      <w:r w:rsidR="008245FB">
        <w:rPr>
          <w:rFonts w:hint="cs"/>
          <w:rtl/>
        </w:rPr>
        <w:t xml:space="preserve"> </w:t>
      </w:r>
      <w:r w:rsidR="003D234B">
        <w:rPr>
          <w:rFonts w:hint="cs"/>
          <w:rtl/>
        </w:rPr>
        <w:t>صورت که در این حالت سرمایه گذار فقط به این عقد مشارکتی که موضوع آن روی سکوی سایت قرارداد به شرکت وکالت می</w:t>
      </w:r>
      <w:r w:rsidR="008245FB">
        <w:rPr>
          <w:rtl/>
        </w:rPr>
        <w:softHyphen/>
      </w:r>
      <w:r w:rsidR="003D234B">
        <w:rPr>
          <w:rFonts w:hint="cs"/>
          <w:rtl/>
        </w:rPr>
        <w:t>دهد</w:t>
      </w:r>
      <w:r w:rsidR="0045531C">
        <w:rPr>
          <w:rFonts w:hint="cs"/>
          <w:rtl/>
        </w:rPr>
        <w:t xml:space="preserve"> حال آنکه اساسا شرکت به دنبال قرارداد مبادلاتی است. لذا شرکت باید در هنگام ثبتنام از سرمایه گذار وکالتی تام الاختیار در خصوص سرمایه</w:t>
      </w:r>
      <w:r w:rsidR="00937A8C">
        <w:rPr>
          <w:rFonts w:hint="cs"/>
          <w:rtl/>
        </w:rPr>
        <w:t xml:space="preserve"> ای</w:t>
      </w:r>
      <w:r w:rsidR="0045531C">
        <w:rPr>
          <w:rFonts w:hint="cs"/>
          <w:rtl/>
        </w:rPr>
        <w:t xml:space="preserve"> که می</w:t>
      </w:r>
      <w:r w:rsidR="00937A8C">
        <w:rPr>
          <w:rFonts w:hint="cs"/>
          <w:rtl/>
        </w:rPr>
        <w:t xml:space="preserve"> </w:t>
      </w:r>
      <w:r w:rsidR="0045531C">
        <w:rPr>
          <w:rFonts w:hint="cs"/>
          <w:rtl/>
        </w:rPr>
        <w:t>دهد اخ</w:t>
      </w:r>
      <w:r w:rsidR="00937A8C">
        <w:rPr>
          <w:rFonts w:hint="cs"/>
          <w:rtl/>
        </w:rPr>
        <w:t>ذ</w:t>
      </w:r>
      <w:r w:rsidR="0045531C">
        <w:rPr>
          <w:rFonts w:hint="cs"/>
          <w:rtl/>
        </w:rPr>
        <w:t xml:space="preserve"> کند.</w:t>
      </w:r>
      <w:r w:rsidR="008245FB">
        <w:rPr>
          <w:rFonts w:hint="cs"/>
          <w:rtl/>
        </w:rPr>
        <w:t xml:space="preserve"> به این صورت که سرمایه گذار شرکت را </w:t>
      </w:r>
      <w:r w:rsidR="00200F4F">
        <w:rPr>
          <w:rFonts w:hint="cs"/>
          <w:rtl/>
        </w:rPr>
        <w:t xml:space="preserve">به صورت تام </w:t>
      </w:r>
      <w:r w:rsidR="008245FB">
        <w:rPr>
          <w:rFonts w:hint="cs"/>
          <w:rtl/>
        </w:rPr>
        <w:t>وکیل میکند</w:t>
      </w:r>
      <w:r w:rsidR="00200F4F">
        <w:rPr>
          <w:rFonts w:hint="cs"/>
          <w:rtl/>
        </w:rPr>
        <w:t xml:space="preserve"> تا</w:t>
      </w:r>
      <w:r w:rsidR="008245FB">
        <w:rPr>
          <w:rFonts w:hint="cs"/>
          <w:rtl/>
        </w:rPr>
        <w:t xml:space="preserve"> </w:t>
      </w:r>
      <w:r w:rsidR="00200F4F">
        <w:rPr>
          <w:rFonts w:hint="cs"/>
          <w:rtl/>
        </w:rPr>
        <w:t>سرمایه موکل را براساس ضوابط شرعی در پروژه هایی که صلاح می بیند سرمایه گذاری کند.</w:t>
      </w:r>
      <w:r w:rsidR="001E10CA">
        <w:rPr>
          <w:rFonts w:hint="cs"/>
          <w:rtl/>
        </w:rPr>
        <w:t xml:space="preserve"> البته باید در عقد وکالت حق الزحمه وکیل</w:t>
      </w:r>
      <w:r w:rsidR="005F7A65">
        <w:rPr>
          <w:rFonts w:hint="cs"/>
          <w:rtl/>
        </w:rPr>
        <w:t xml:space="preserve"> و مقدار سود موکل</w:t>
      </w:r>
      <w:r w:rsidR="001E10CA">
        <w:rPr>
          <w:rFonts w:hint="cs"/>
          <w:rtl/>
        </w:rPr>
        <w:t xml:space="preserve"> معلوم باشد</w:t>
      </w:r>
      <w:r w:rsidR="00D5205B">
        <w:rPr>
          <w:rFonts w:hint="cs"/>
          <w:rtl/>
        </w:rPr>
        <w:t>.</w:t>
      </w:r>
    </w:p>
    <w:p w14:paraId="16BF0EEB" w14:textId="77777777" w:rsidR="006E572C" w:rsidRDefault="00E00E47" w:rsidP="00E00E47">
      <w:pPr>
        <w:pStyle w:val="Heading3"/>
      </w:pPr>
      <w:r>
        <w:rPr>
          <w:rFonts w:hint="cs"/>
          <w:rtl/>
        </w:rPr>
        <w:t>مرحله ی دوم عقد بیع</w:t>
      </w:r>
    </w:p>
    <w:p w14:paraId="76F0B0BD" w14:textId="40E2AF22" w:rsidR="006E572C" w:rsidRDefault="006E572C" w:rsidP="006E572C">
      <w:pPr>
        <w:rPr>
          <w:rtl/>
        </w:rPr>
      </w:pPr>
    </w:p>
    <w:p w14:paraId="0026EF41" w14:textId="5C5A6828" w:rsidR="006A0423" w:rsidRDefault="006E572C" w:rsidP="006E572C">
      <w:pPr>
        <w:rPr>
          <w:rtl/>
        </w:rPr>
      </w:pPr>
      <w:r>
        <w:rPr>
          <w:rFonts w:hint="cs"/>
          <w:rtl/>
        </w:rPr>
        <w:t xml:space="preserve">شرکت باید یک کالایی که سرمایه پذیر قصد فروش آن را تا انتهاء </w:t>
      </w:r>
      <w:r w:rsidR="0072714C">
        <w:rPr>
          <w:rFonts w:hint="cs"/>
          <w:rtl/>
        </w:rPr>
        <w:t>تسویه</w:t>
      </w:r>
      <w:r>
        <w:rPr>
          <w:rFonts w:hint="cs"/>
          <w:rtl/>
        </w:rPr>
        <w:t xml:space="preserve"> </w:t>
      </w:r>
      <w:r w:rsidR="0072714C">
        <w:rPr>
          <w:rFonts w:hint="cs"/>
          <w:rtl/>
        </w:rPr>
        <w:t>اقساط ندارد را از او بخرد.</w:t>
      </w:r>
      <w:r w:rsidR="006A0423">
        <w:rPr>
          <w:rFonts w:hint="cs"/>
          <w:rtl/>
        </w:rPr>
        <w:t xml:space="preserve"> لازم به ذکر است که در این عقد بیع باید تمامی شروط بیع رعایت شود. </w:t>
      </w:r>
    </w:p>
    <w:p w14:paraId="135AB50E" w14:textId="4135CB7A" w:rsidR="00552D59" w:rsidRDefault="00552D59" w:rsidP="00552D59">
      <w:pPr>
        <w:pStyle w:val="ListParagraph"/>
        <w:numPr>
          <w:ilvl w:val="0"/>
          <w:numId w:val="6"/>
        </w:numPr>
        <w:rPr>
          <w:rtl/>
        </w:rPr>
      </w:pPr>
      <w:r>
        <w:rPr>
          <w:rFonts w:hint="cs"/>
          <w:rtl/>
        </w:rPr>
        <w:t>مالک این کالا سرمایه گذاران هستند</w:t>
      </w:r>
      <w:r w:rsidR="00C246F4">
        <w:rPr>
          <w:rFonts w:hint="cs"/>
          <w:rtl/>
        </w:rPr>
        <w:t>.</w:t>
      </w:r>
    </w:p>
    <w:p w14:paraId="468FECEF" w14:textId="3AEC8079" w:rsidR="00DE2015" w:rsidRDefault="00DE2015" w:rsidP="00DE2015">
      <w:pPr>
        <w:pStyle w:val="ListParagraph"/>
        <w:numPr>
          <w:ilvl w:val="0"/>
          <w:numId w:val="4"/>
        </w:numPr>
        <w:rPr>
          <w:rtl/>
        </w:rPr>
      </w:pPr>
      <w:r>
        <w:rPr>
          <w:rFonts w:hint="cs"/>
          <w:rtl/>
        </w:rPr>
        <w:t>در ذیل همین عقد شرکت کل مبلغ را به سرمایه پذیر پرداخت کند.</w:t>
      </w:r>
      <w:r w:rsidR="00774E6E">
        <w:rPr>
          <w:rFonts w:hint="cs"/>
          <w:rtl/>
        </w:rPr>
        <w:t xml:space="preserve"> لذا این عقد برای پرداخت سرمایه به سرمایه پذیر است.</w:t>
      </w:r>
    </w:p>
    <w:p w14:paraId="536590A7" w14:textId="2BDA66EC" w:rsidR="006E572C" w:rsidRDefault="006A0423" w:rsidP="006A0423">
      <w:pPr>
        <w:pStyle w:val="ListParagraph"/>
        <w:numPr>
          <w:ilvl w:val="0"/>
          <w:numId w:val="3"/>
        </w:numPr>
      </w:pPr>
      <w:r>
        <w:rPr>
          <w:rFonts w:hint="cs"/>
          <w:rtl/>
        </w:rPr>
        <w:lastRenderedPageBreak/>
        <w:t xml:space="preserve">نباید معامله کالی به کالی باشد یعنی باید ثمن و یا مثمن حتما در مجلس عقد قبض شود. </w:t>
      </w:r>
    </w:p>
    <w:p w14:paraId="7A6371B5" w14:textId="0ED788CF" w:rsidR="00E42D65" w:rsidRDefault="00E42D65" w:rsidP="006A0423">
      <w:pPr>
        <w:pStyle w:val="ListParagraph"/>
        <w:numPr>
          <w:ilvl w:val="0"/>
          <w:numId w:val="3"/>
        </w:numPr>
      </w:pPr>
      <w:r>
        <w:rPr>
          <w:rFonts w:hint="cs"/>
          <w:rtl/>
        </w:rPr>
        <w:t>باید کالای مورد معامله به طور کامل معین باشد. لذا اگر معامله بر روی کالای مجهول رخ دهد باطل است.</w:t>
      </w:r>
    </w:p>
    <w:p w14:paraId="7DA833DA" w14:textId="25E16F5E" w:rsidR="001248E7" w:rsidRDefault="001248E7" w:rsidP="006A0423">
      <w:pPr>
        <w:pStyle w:val="ListParagraph"/>
        <w:numPr>
          <w:ilvl w:val="0"/>
          <w:numId w:val="3"/>
        </w:numPr>
      </w:pPr>
      <w:r>
        <w:rPr>
          <w:rFonts w:hint="cs"/>
          <w:rtl/>
        </w:rPr>
        <w:t>سعی شود پولی که بابت کالاداده میشود با ارزش واقعی کالا فاصله ی زیادی نداشته باشد. مثلا یک خودکار را به قیمت 1 میلیون نخرد.</w:t>
      </w:r>
    </w:p>
    <w:p w14:paraId="547A2A56" w14:textId="441FE5C7" w:rsidR="00045B23" w:rsidRDefault="00045B23" w:rsidP="00045B23">
      <w:pPr>
        <w:pStyle w:val="Heading3"/>
        <w:rPr>
          <w:rtl/>
        </w:rPr>
      </w:pPr>
      <w:r>
        <w:rPr>
          <w:rFonts w:hint="cs"/>
          <w:rtl/>
        </w:rPr>
        <w:t>مرحله سوم عقد اجاره به شرط تملیک</w:t>
      </w:r>
    </w:p>
    <w:p w14:paraId="16BEEEF8" w14:textId="7B522BD8" w:rsidR="00DB3851" w:rsidRDefault="00DB3851" w:rsidP="00DB3851">
      <w:pPr>
        <w:rPr>
          <w:rtl/>
        </w:rPr>
      </w:pPr>
      <w:r>
        <w:rPr>
          <w:rFonts w:hint="cs"/>
          <w:rtl/>
        </w:rPr>
        <w:t>این قرارداد برای پرداخت اقساط سرمایه پذیر به شرکت شکل میگرد.</w:t>
      </w:r>
    </w:p>
    <w:p w14:paraId="68869D69" w14:textId="77777777" w:rsidR="005A51A5" w:rsidRDefault="00DB3851" w:rsidP="00DB3851">
      <w:pPr>
        <w:pStyle w:val="ListParagraph"/>
        <w:numPr>
          <w:ilvl w:val="0"/>
          <w:numId w:val="5"/>
        </w:numPr>
      </w:pPr>
      <w:r>
        <w:rPr>
          <w:rFonts w:hint="cs"/>
          <w:rtl/>
        </w:rPr>
        <w:t>شرکت باید همان کالایی را که از سرمایه پذیر خریده است را به سرمایه پذیر اجاره دهد</w:t>
      </w:r>
      <w:r w:rsidR="00990CCD">
        <w:rPr>
          <w:rFonts w:hint="cs"/>
          <w:rtl/>
        </w:rPr>
        <w:t xml:space="preserve"> و </w:t>
      </w:r>
      <w:r>
        <w:rPr>
          <w:rFonts w:hint="cs"/>
          <w:rtl/>
        </w:rPr>
        <w:t xml:space="preserve">کل مبلغی(سود سرمایه گذار و حق وکالت) که قصد دارد از سرمایه پذیر بگیرد را </w:t>
      </w:r>
      <w:r w:rsidR="00990CCD">
        <w:rPr>
          <w:rFonts w:hint="cs"/>
          <w:rtl/>
        </w:rPr>
        <w:t>به عنوان حق الاجاره از او بگیرد.</w:t>
      </w:r>
    </w:p>
    <w:p w14:paraId="1A68FB80" w14:textId="4D54A287" w:rsidR="00DB3851" w:rsidRDefault="005A51A5" w:rsidP="00DB3851">
      <w:pPr>
        <w:pStyle w:val="ListParagraph"/>
        <w:numPr>
          <w:ilvl w:val="0"/>
          <w:numId w:val="5"/>
        </w:numPr>
      </w:pPr>
      <w:r>
        <w:rPr>
          <w:rFonts w:hint="cs"/>
          <w:rtl/>
        </w:rPr>
        <w:t>در ذیل عقد اجاره باید شرط شود که در انتهای مدت و پرداخت اجاره، مال مورد اجاره به نحو شرط فعل</w:t>
      </w:r>
      <w:r w:rsidR="009D2639">
        <w:rPr>
          <w:rStyle w:val="FootnoteReference"/>
          <w:rtl/>
        </w:rPr>
        <w:footnoteReference w:id="2"/>
      </w:r>
      <w:r>
        <w:rPr>
          <w:rFonts w:hint="cs"/>
          <w:rtl/>
        </w:rPr>
        <w:t xml:space="preserve"> به سرمایه پذیر تملیک مجانی میشود.</w:t>
      </w:r>
    </w:p>
    <w:p w14:paraId="42EBFB3F" w14:textId="5910652B" w:rsidR="00E62C86" w:rsidRDefault="00E62C86" w:rsidP="00DB3851">
      <w:pPr>
        <w:pStyle w:val="ListParagraph"/>
        <w:numPr>
          <w:ilvl w:val="0"/>
          <w:numId w:val="5"/>
        </w:numPr>
      </w:pPr>
      <w:r>
        <w:rPr>
          <w:rFonts w:hint="cs"/>
          <w:rtl/>
        </w:rPr>
        <w:t>در ذیل عقد اجاره باید شرط شود که اگر به مال مورد اجاره در مدت اجاره به هر نحوی خسارتی وارد شد سرمایه پذیر آن خسارت را به نحو شرط فعل از ملک خودش به سرمایه گذار هدیه کند.</w:t>
      </w:r>
    </w:p>
    <w:p w14:paraId="6505FFC1" w14:textId="7CCCB840" w:rsidR="004B7A65" w:rsidRDefault="004B7A65" w:rsidP="004B7A65">
      <w:pPr>
        <w:pStyle w:val="Heading3"/>
        <w:rPr>
          <w:rtl/>
        </w:rPr>
      </w:pPr>
      <w:r>
        <w:rPr>
          <w:rFonts w:hint="cs"/>
          <w:rtl/>
        </w:rPr>
        <w:t>اخذ وکالت در صلح از سرمایه پذیر</w:t>
      </w:r>
    </w:p>
    <w:p w14:paraId="54C5591F" w14:textId="649405BA" w:rsidR="004B7A65" w:rsidRDefault="004B7A65" w:rsidP="004B7A65">
      <w:pPr>
        <w:rPr>
          <w:rtl/>
        </w:rPr>
      </w:pPr>
    </w:p>
    <w:p w14:paraId="1DAC9ABF" w14:textId="612AE526" w:rsidR="00192555" w:rsidRPr="004B7A65" w:rsidRDefault="00192555" w:rsidP="004B7A65">
      <w:pPr>
        <w:rPr>
          <w:rtl/>
        </w:rPr>
      </w:pPr>
      <w:r>
        <w:rPr>
          <w:rFonts w:hint="cs"/>
          <w:rtl/>
        </w:rPr>
        <w:t xml:space="preserve"> وکالت تام الاختیار به صورت شفاهی از سرمایه پذیران در پایان گرفته شود. این وکالت کمک میکند که اگر شبهه ای در مواردی از معاملات پیش </w:t>
      </w:r>
      <w:r w:rsidR="00CB17D3">
        <w:rPr>
          <w:rFonts w:hint="cs"/>
          <w:rtl/>
        </w:rPr>
        <w:t xml:space="preserve">آمد بوسیله </w:t>
      </w:r>
      <w:r w:rsidR="00E25E31">
        <w:rPr>
          <w:rFonts w:hint="cs"/>
          <w:rtl/>
        </w:rPr>
        <w:t>آن</w:t>
      </w:r>
      <w:r w:rsidR="00CB17D3">
        <w:rPr>
          <w:rFonts w:hint="cs"/>
          <w:rtl/>
        </w:rPr>
        <w:t xml:space="preserve"> بتوانیم معامله را تصحیح کنیم.</w:t>
      </w:r>
      <w:r>
        <w:rPr>
          <w:rFonts w:hint="cs"/>
          <w:rtl/>
        </w:rPr>
        <w:t xml:space="preserve"> </w:t>
      </w:r>
    </w:p>
    <w:p w14:paraId="0BD7FCE0" w14:textId="77777777" w:rsidR="00774E6E" w:rsidRPr="00774E6E" w:rsidRDefault="00774E6E" w:rsidP="00774E6E">
      <w:pPr>
        <w:rPr>
          <w:rtl/>
        </w:rPr>
      </w:pPr>
    </w:p>
    <w:p w14:paraId="06314A22" w14:textId="058BAFC2" w:rsidR="00F57E55" w:rsidRDefault="00F57E55" w:rsidP="00F57E55">
      <w:pPr>
        <w:rPr>
          <w:rtl/>
        </w:rPr>
      </w:pPr>
    </w:p>
    <w:p w14:paraId="5AE25D4C" w14:textId="392212D0" w:rsidR="00F57E55" w:rsidRDefault="00F57E55" w:rsidP="00F57E55">
      <w:pPr>
        <w:rPr>
          <w:rtl/>
        </w:rPr>
      </w:pPr>
    </w:p>
    <w:p w14:paraId="6B38861C" w14:textId="77777777" w:rsidR="00F57E55" w:rsidRDefault="00F57E55" w:rsidP="00F57E55">
      <w:pPr>
        <w:rPr>
          <w:rtl/>
        </w:rPr>
      </w:pPr>
    </w:p>
    <w:p w14:paraId="0903C7BF" w14:textId="77777777" w:rsidR="00F57E55" w:rsidRDefault="00F57E55" w:rsidP="00F57E55">
      <w:pPr>
        <w:rPr>
          <w:rtl/>
        </w:rPr>
      </w:pPr>
    </w:p>
    <w:p w14:paraId="0286565B" w14:textId="2BF59FE4" w:rsidR="00541843" w:rsidRDefault="00D7680D" w:rsidP="00222096">
      <w:pPr>
        <w:pStyle w:val="Heading2"/>
        <w:rPr>
          <w:rtl/>
        </w:rPr>
      </w:pPr>
      <w:r w:rsidRPr="00D7680D">
        <w:rPr>
          <w:rFonts w:hint="cs"/>
          <w:rtl/>
        </w:rPr>
        <w:lastRenderedPageBreak/>
        <w:t>مسائل و چالش ها</w:t>
      </w:r>
    </w:p>
    <w:p w14:paraId="6A6E191F" w14:textId="4051BA5E" w:rsidR="00D7680D" w:rsidRDefault="00D3715B" w:rsidP="00D3715B">
      <w:pPr>
        <w:pStyle w:val="Heading3"/>
        <w:numPr>
          <w:ilvl w:val="0"/>
          <w:numId w:val="0"/>
        </w:numPr>
        <w:rPr>
          <w:rtl/>
        </w:rPr>
      </w:pPr>
      <w:r>
        <w:t>.1</w:t>
      </w:r>
      <w:r w:rsidR="008F43F2">
        <w:rPr>
          <w:rFonts w:hint="cs"/>
          <w:rtl/>
        </w:rPr>
        <w:t>مرجع معیار</w:t>
      </w:r>
      <w:r w:rsidR="00993967">
        <w:rPr>
          <w:rFonts w:hint="cs"/>
          <w:rtl/>
        </w:rPr>
        <w:t xml:space="preserve"> در وکالت</w:t>
      </w:r>
    </w:p>
    <w:p w14:paraId="746939B4" w14:textId="77777777" w:rsidR="0008082F" w:rsidRPr="0008082F" w:rsidRDefault="0008082F" w:rsidP="00222096">
      <w:pPr>
        <w:bidi w:val="0"/>
        <w:rPr>
          <w:rtl/>
        </w:rPr>
      </w:pPr>
    </w:p>
    <w:p w14:paraId="7CA77C23" w14:textId="377173C1" w:rsidR="00BB7175" w:rsidRDefault="00BB7175" w:rsidP="00222096">
      <w:pPr>
        <w:pStyle w:val="Heading4"/>
        <w:rPr>
          <w:rtl/>
        </w:rPr>
      </w:pPr>
      <w:r w:rsidRPr="00222096">
        <w:rPr>
          <w:rFonts w:hint="cs"/>
          <w:rtl/>
        </w:rPr>
        <w:t>بیان مساله</w:t>
      </w:r>
    </w:p>
    <w:p w14:paraId="16728ADB" w14:textId="6C36A7CC" w:rsidR="00222096" w:rsidRDefault="003F2E36" w:rsidP="00222096">
      <w:pPr>
        <w:rPr>
          <w:rtl/>
        </w:rPr>
      </w:pPr>
      <w:r>
        <w:rPr>
          <w:rFonts w:hint="cs"/>
          <w:rtl/>
        </w:rPr>
        <w:t>با توجه به این که شرکت حلال فاند</w:t>
      </w:r>
      <w:r w:rsidR="000D7316">
        <w:rPr>
          <w:rFonts w:hint="cs"/>
          <w:rtl/>
        </w:rPr>
        <w:t xml:space="preserve"> وکیل است تا سرمایه های مردم را در </w:t>
      </w:r>
      <w:r>
        <w:rPr>
          <w:rFonts w:hint="cs"/>
          <w:rtl/>
        </w:rPr>
        <w:t xml:space="preserve"> قراردادهایی </w:t>
      </w:r>
      <w:r w:rsidR="000D7316">
        <w:rPr>
          <w:rFonts w:hint="cs"/>
          <w:rtl/>
        </w:rPr>
        <w:t xml:space="preserve">را بر اساس عقود مبادله ای و مشارکتی منعقد کند سوالی مطرح میشود که در اجرای صحیح این قرار داد ها </w:t>
      </w:r>
      <w:r w:rsidR="00DF4868">
        <w:rPr>
          <w:rFonts w:hint="cs"/>
          <w:rtl/>
        </w:rPr>
        <w:t>بر اساس فتاوای مرجع وکیل باید عمل نمود یا فتوای مرجع موکل معیار است.</w:t>
      </w:r>
    </w:p>
    <w:p w14:paraId="07D02557" w14:textId="0BA9E812" w:rsidR="00B56C49" w:rsidRDefault="002208FB" w:rsidP="00B56C49">
      <w:pPr>
        <w:pStyle w:val="Heading4"/>
        <w:rPr>
          <w:rtl/>
        </w:rPr>
      </w:pPr>
      <w:r>
        <w:rPr>
          <w:rFonts w:hint="cs"/>
          <w:rtl/>
        </w:rPr>
        <w:t>پاسخ</w:t>
      </w:r>
    </w:p>
    <w:p w14:paraId="5252A45C" w14:textId="2BE40F25" w:rsidR="007218B7" w:rsidRDefault="001B12B3" w:rsidP="007218B7">
      <w:pPr>
        <w:rPr>
          <w:rtl/>
        </w:rPr>
      </w:pPr>
      <w:r>
        <w:rPr>
          <w:rFonts w:hint="cs"/>
          <w:rtl/>
        </w:rPr>
        <w:t>مرجع معیار طبق فتوای</w:t>
      </w:r>
      <w:r w:rsidR="00F652B0">
        <w:rPr>
          <w:rFonts w:hint="cs"/>
          <w:rtl/>
        </w:rPr>
        <w:t xml:space="preserve"> مراجع عظام  امام</w:t>
      </w:r>
      <w:r w:rsidR="00F652B0">
        <w:rPr>
          <w:rStyle w:val="FootnoteReference"/>
          <w:rtl/>
        </w:rPr>
        <w:footnoteReference w:id="3"/>
      </w:r>
      <w:r w:rsidR="00AF0269">
        <w:rPr>
          <w:rFonts w:hint="cs"/>
          <w:rtl/>
        </w:rPr>
        <w:t>(از آن جایی که این مساله در اجوبه نیست لذا هم نظر مرحوم امام هستند)</w:t>
      </w:r>
      <w:r w:rsidR="00F652B0">
        <w:rPr>
          <w:rFonts w:hint="cs"/>
          <w:rtl/>
        </w:rPr>
        <w:t>، وحید</w:t>
      </w:r>
      <w:r w:rsidR="00F652B0">
        <w:rPr>
          <w:rStyle w:val="FootnoteReference"/>
          <w:rtl/>
        </w:rPr>
        <w:footnoteReference w:id="4"/>
      </w:r>
      <w:r w:rsidR="00F652B0">
        <w:rPr>
          <w:rFonts w:hint="cs"/>
          <w:rtl/>
        </w:rPr>
        <w:t xml:space="preserve">،خویی </w:t>
      </w:r>
      <w:r w:rsidR="00F652B0">
        <w:rPr>
          <w:rStyle w:val="FootnoteReference"/>
          <w:rtl/>
        </w:rPr>
        <w:footnoteReference w:id="5"/>
      </w:r>
      <w:r w:rsidR="005070D1">
        <w:rPr>
          <w:rFonts w:hint="cs"/>
          <w:rtl/>
        </w:rPr>
        <w:t xml:space="preserve">،سیستانی </w:t>
      </w:r>
      <w:r w:rsidR="005070D1">
        <w:rPr>
          <w:rStyle w:val="FootnoteReference"/>
          <w:rtl/>
        </w:rPr>
        <w:footnoteReference w:id="6"/>
      </w:r>
      <w:r w:rsidR="002A7C4E">
        <w:rPr>
          <w:rFonts w:hint="cs"/>
          <w:rtl/>
        </w:rPr>
        <w:t xml:space="preserve">مکارم </w:t>
      </w:r>
      <w:r w:rsidR="002A7C4E">
        <w:rPr>
          <w:rStyle w:val="FootnoteReference"/>
          <w:rtl/>
        </w:rPr>
        <w:footnoteReference w:id="7"/>
      </w:r>
      <w:r>
        <w:rPr>
          <w:rFonts w:hint="cs"/>
          <w:rtl/>
        </w:rPr>
        <w:t>مراجع فعلی مرجع موکل است</w:t>
      </w:r>
      <w:r w:rsidR="007218B7">
        <w:rPr>
          <w:rFonts w:hint="cs"/>
          <w:rtl/>
        </w:rPr>
        <w:t>.</w:t>
      </w:r>
    </w:p>
    <w:p w14:paraId="3F11AEE6" w14:textId="77777777" w:rsidR="00BD5591" w:rsidRDefault="00BD5591" w:rsidP="007218B7">
      <w:pPr>
        <w:rPr>
          <w:rtl/>
        </w:rPr>
      </w:pPr>
    </w:p>
    <w:p w14:paraId="494B4E72" w14:textId="3B68627D" w:rsidR="00BE7067" w:rsidRDefault="0004309C" w:rsidP="0004309C">
      <w:pPr>
        <w:pStyle w:val="Heading3"/>
        <w:numPr>
          <w:ilvl w:val="0"/>
          <w:numId w:val="0"/>
        </w:numPr>
        <w:rPr>
          <w:rtl/>
        </w:rPr>
      </w:pPr>
      <w:r>
        <w:t>.2</w:t>
      </w:r>
      <w:r w:rsidR="00F20E83">
        <w:rPr>
          <w:rFonts w:hint="cs"/>
          <w:rtl/>
        </w:rPr>
        <w:t>جریمه دیرکرد</w:t>
      </w:r>
    </w:p>
    <w:p w14:paraId="405147D3" w14:textId="093D3DF3" w:rsidR="00BC6A79" w:rsidRDefault="00BC6A79" w:rsidP="00BC6A79">
      <w:pPr>
        <w:rPr>
          <w:rtl/>
        </w:rPr>
      </w:pPr>
    </w:p>
    <w:p w14:paraId="0D7E5405" w14:textId="0CC48CE0" w:rsidR="00BC6A79" w:rsidRDefault="00BC6A79" w:rsidP="00BC6A79">
      <w:pPr>
        <w:pStyle w:val="Heading4"/>
      </w:pPr>
      <w:r>
        <w:rPr>
          <w:rFonts w:hint="cs"/>
          <w:rtl/>
        </w:rPr>
        <w:t>بیان مساله</w:t>
      </w:r>
    </w:p>
    <w:p w14:paraId="6B5D2831" w14:textId="72E1A7FF" w:rsidR="00B25090" w:rsidRPr="00B25090" w:rsidRDefault="00B25090" w:rsidP="00B25090">
      <w:pPr>
        <w:rPr>
          <w:rtl/>
        </w:rPr>
      </w:pPr>
      <w:r>
        <w:rPr>
          <w:rFonts w:hint="cs"/>
          <w:rtl/>
        </w:rPr>
        <w:t>با توجه به اینکه کسانی که تسهیلات دریافت کرده اند</w:t>
      </w:r>
      <w:r w:rsidR="002F0C33">
        <w:rPr>
          <w:rFonts w:hint="cs"/>
          <w:rtl/>
        </w:rPr>
        <w:t xml:space="preserve"> ممکن است در سررسید مقرر اقساط خود را پرداخت نکنند</w:t>
      </w:r>
      <w:r w:rsidR="00550B80">
        <w:rPr>
          <w:rFonts w:hint="cs"/>
          <w:rtl/>
        </w:rPr>
        <w:t>.</w:t>
      </w:r>
      <w:r w:rsidR="002F0C33">
        <w:rPr>
          <w:rFonts w:hint="cs"/>
          <w:rtl/>
        </w:rPr>
        <w:t xml:space="preserve"> آیا امکان این وجود دارد که از آنها در قبال تاخیری که داشته اند جریمه ای دریافت کنیم؟</w:t>
      </w:r>
    </w:p>
    <w:p w14:paraId="27822DD6" w14:textId="67BAC908" w:rsidR="00BC6A79" w:rsidRDefault="00BC6A79" w:rsidP="00BC6A79">
      <w:pPr>
        <w:pStyle w:val="Heading4"/>
        <w:rPr>
          <w:rtl/>
        </w:rPr>
      </w:pPr>
      <w:r>
        <w:rPr>
          <w:rFonts w:hint="cs"/>
          <w:rtl/>
        </w:rPr>
        <w:lastRenderedPageBreak/>
        <w:t>پاسخ</w:t>
      </w:r>
    </w:p>
    <w:p w14:paraId="03BF192B" w14:textId="210E05D3" w:rsidR="00F84631" w:rsidRDefault="00F84631" w:rsidP="00F84631">
      <w:pPr>
        <w:pStyle w:val="Heading5"/>
        <w:rPr>
          <w:rtl/>
        </w:rPr>
      </w:pPr>
      <w:r w:rsidRPr="00F84631">
        <w:rPr>
          <w:rtl/>
        </w:rPr>
        <w:t>فتوای حضرت امام خمینی(رضوان الله تعالی علیه)</w:t>
      </w:r>
    </w:p>
    <w:p w14:paraId="3202248E" w14:textId="5F899AA4" w:rsidR="00F84631" w:rsidRDefault="00F84631" w:rsidP="00F84631">
      <w:pPr>
        <w:rPr>
          <w:rtl/>
        </w:rPr>
      </w:pPr>
    </w:p>
    <w:p w14:paraId="3E05848A" w14:textId="77777777" w:rsidR="008E5169" w:rsidRDefault="008E5169" w:rsidP="008E5169">
      <w:pPr>
        <w:rPr>
          <w:rFonts w:cs="Times New Roman"/>
          <w:sz w:val="27"/>
          <w:szCs w:val="27"/>
          <w:lang w:bidi="ar-SA"/>
        </w:rPr>
      </w:pPr>
      <w:r>
        <w:rPr>
          <w:color w:val="3366FF"/>
          <w:rtl/>
        </w:rPr>
        <w:t>سؤال۱: </w:t>
      </w:r>
      <w:r>
        <w:rPr>
          <w:rtl/>
        </w:rPr>
        <w:t>این جانب مقدار هفتصد و هشتاد متر مربع زمین به مبلغ هر متر مربع سى و هفت هزار و پانصد ریال خریده‌ام که مبلغ شش میلیون ریال آن را پرداخت نمودم و بقیّه را قرار شد در رأس موعد مقرر پرداخت نمایم و شرط کردیم که اگر در این مدت پرداخت نکردم در ازاى هر متر مربع مبلغ پانصد ریال پرداخت نمایم خواهشمند است مرقوم بفرمایید که آیا این شرط ربا مى‌باشد یا خیر؟ توضیح اینکه هر ماه مبلغ چهار صد هزار ریال مى‌شود؟</w:t>
      </w:r>
    </w:p>
    <w:p w14:paraId="74BA712E" w14:textId="3A27B091" w:rsidR="008E5169" w:rsidRDefault="008E5169" w:rsidP="008E5169">
      <w:pPr>
        <w:rPr>
          <w:sz w:val="27"/>
          <w:szCs w:val="27"/>
          <w:rtl/>
        </w:rPr>
      </w:pPr>
      <w:r>
        <w:rPr>
          <w:color w:val="99CC00"/>
          <w:rtl/>
        </w:rPr>
        <w:t>جواب: </w:t>
      </w:r>
      <w:r>
        <w:rPr>
          <w:rtl/>
        </w:rPr>
        <w:t>شرط مذکور باطل و زیاده ربا و حرام است.</w:t>
      </w:r>
      <w:r>
        <w:rPr>
          <w:rStyle w:val="FootnoteReference"/>
          <w:rtl/>
        </w:rPr>
        <w:footnoteReference w:id="8"/>
      </w:r>
      <w:r>
        <w:rPr>
          <w:sz w:val="27"/>
          <w:szCs w:val="27"/>
          <w:rtl/>
        </w:rPr>
        <w:t xml:space="preserve"> </w:t>
      </w:r>
    </w:p>
    <w:p w14:paraId="2F94E3C1" w14:textId="77777777" w:rsidR="008E5169" w:rsidRDefault="008E5169" w:rsidP="008E5169">
      <w:pPr>
        <w:rPr>
          <w:sz w:val="27"/>
          <w:szCs w:val="27"/>
          <w:rtl/>
        </w:rPr>
      </w:pPr>
      <w:r>
        <w:rPr>
          <w:color w:val="3366FF"/>
          <w:rtl/>
        </w:rPr>
        <w:t>سوال۲:</w:t>
      </w:r>
      <w:r>
        <w:rPr>
          <w:rtl/>
        </w:rPr>
        <w:t> چند نفر محلّى را از زید خریدارى کرده و هر یک مبلغى از سهم خود را به زید داده و محل خریدارى شده را شرعا مقبوض و سپس به عنوان وثیقه بقیه بدهى نزد او رهن مى‏گذارند و این عبارت ذیل ورقه نوشته شده است که: رهن نامبرده مقبوض شرعى است و فک نشود مگر به تأدیه کل دین و با اجازه مرتهن مورد رهن در ید خود راهنین است و با تعلّل در پرداخت کلّ دین طبق مقرّرات (مقرّرات قانونى ثبت) طرفین عمل نمایند بعلاوه مدیونین عهده دار پرداخت خسارت دیر کرد قانونى از روز انقضاء مدّت تا روز وصول خواهند بود. توضیحا معلوم شده که قانون ثبت- هنوز اسلامى نشده- آن است که مرتهن مى‏تواند در صورت تعلّل راهن، مورد رهن را کلّا به نام خود در آورد و سند صادر کند. اکنون بیان فرمائید.</w:t>
      </w:r>
    </w:p>
    <w:p w14:paraId="7DF22845" w14:textId="77777777" w:rsidR="008E5169" w:rsidRDefault="008E5169" w:rsidP="008E5169">
      <w:pPr>
        <w:rPr>
          <w:sz w:val="27"/>
          <w:szCs w:val="27"/>
          <w:rtl/>
        </w:rPr>
      </w:pPr>
      <w:r>
        <w:rPr>
          <w:rtl/>
        </w:rPr>
        <w:t>۱- آیا خسارت دیر کرد که در حقیقت نام دوّم ربا است باید به مرتهن پرداخت گردد یا نه؟</w:t>
      </w:r>
    </w:p>
    <w:p w14:paraId="4DFFD202" w14:textId="77777777" w:rsidR="008E5169" w:rsidRDefault="008E5169" w:rsidP="008E5169">
      <w:pPr>
        <w:rPr>
          <w:sz w:val="27"/>
          <w:szCs w:val="27"/>
          <w:rtl/>
        </w:rPr>
      </w:pPr>
      <w:r>
        <w:rPr>
          <w:rtl/>
        </w:rPr>
        <w:t>۲- آیا مرتهن که همان فروشنده است مى‏تواند به استناد کلمه «طبق مقرّرات ثبت» ملک مورد رهن را کلّا به نام خود در آورد و شرعا مالک تمام محل مورد معامله مى‏شود و خریداران هیچ حقّى ندارند یا به فرض استنکاف خریداران از پرداخت مال الرّهانه (یعنى اقساط معامله) او مى‏تواند مورد معامله‏ را بفروشد و تنها طلب خود را بردارد و بقیّه از خود راهنین است؟</w:t>
      </w:r>
    </w:p>
    <w:p w14:paraId="6A2862C7" w14:textId="2358784B" w:rsidR="008E5169" w:rsidRDefault="008E5169" w:rsidP="008E5169">
      <w:pPr>
        <w:rPr>
          <w:sz w:val="27"/>
          <w:szCs w:val="27"/>
          <w:rtl/>
        </w:rPr>
      </w:pPr>
      <w:r>
        <w:rPr>
          <w:color w:val="99CC00"/>
          <w:rtl/>
        </w:rPr>
        <w:t>جواب:</w:t>
      </w:r>
      <w:r>
        <w:rPr>
          <w:rtl/>
        </w:rPr>
        <w:t> خسارت دیر کرد ربا و حرام است و تنها وجود عبارت چاپى در سند ثبتى کافى براى الزام طرف به مفاد آن نیست ولى اگر در ضمن عقد رهن شرط شده که در صورت عدم تأدیه، تمام عین مرهونه به ملک مرتهن درآید، و طرفین با التفات به شرط، آن را قبول کرده‏اند، شرط نافذ و لازم العمل است.</w:t>
      </w:r>
      <w:r>
        <w:rPr>
          <w:rStyle w:val="FootnoteReference"/>
          <w:rtl/>
        </w:rPr>
        <w:footnoteReference w:id="9"/>
      </w:r>
      <w:r>
        <w:rPr>
          <w:sz w:val="27"/>
          <w:szCs w:val="27"/>
          <w:rtl/>
        </w:rPr>
        <w:t xml:space="preserve"> </w:t>
      </w:r>
    </w:p>
    <w:p w14:paraId="140B9384" w14:textId="18EAA88B" w:rsidR="00927318" w:rsidRDefault="00927318" w:rsidP="00927318">
      <w:pPr>
        <w:pStyle w:val="Heading5"/>
        <w:rPr>
          <w:rtl/>
        </w:rPr>
      </w:pPr>
      <w:r>
        <w:rPr>
          <w:rtl/>
        </w:rPr>
        <w:lastRenderedPageBreak/>
        <w:t>فتوای حضرت امام خامنه‌ای(مد ظله العالی)</w:t>
      </w:r>
    </w:p>
    <w:p w14:paraId="7D509F4B" w14:textId="18FBEAAF" w:rsidR="00927318" w:rsidRDefault="00927318" w:rsidP="00927318">
      <w:pPr>
        <w:rPr>
          <w:rtl/>
        </w:rPr>
      </w:pPr>
    </w:p>
    <w:p w14:paraId="70B79A93" w14:textId="77777777" w:rsidR="00927318" w:rsidRDefault="00927318" w:rsidP="00927318">
      <w:pPr>
        <w:rPr>
          <w:rFonts w:cs="Times New Roman"/>
          <w:lang w:bidi="ar-SA"/>
        </w:rPr>
      </w:pPr>
      <w:r>
        <w:rPr>
          <w:rtl/>
        </w:rPr>
        <w:t>سؤال۱: اگر معامله به صورت نسیه باشد و فروشنده برای جبران زیان وارده بابت عدم پرداخت ثمن معامله در وقت مقرر، در ضمن عقد یا عقد خارج لازم دیگری، شرط کند، اگر خریدار در تاریخ مقرر مبلغ را پرداخت نکند، مبلغ مشخصی را بپردازد</w:t>
      </w:r>
      <w:r>
        <w:t>.</w:t>
      </w:r>
    </w:p>
    <w:p w14:paraId="4EB1EBBE" w14:textId="77777777" w:rsidR="00927318" w:rsidRDefault="00927318" w:rsidP="00927318">
      <w:r>
        <w:rPr>
          <w:rtl/>
        </w:rPr>
        <w:t>۱</w:t>
      </w:r>
      <w:r>
        <w:t xml:space="preserve">) </w:t>
      </w:r>
      <w:r>
        <w:rPr>
          <w:rtl/>
        </w:rPr>
        <w:t>آیا این شرط صحیح و لازم الاجراست؟</w:t>
      </w:r>
    </w:p>
    <w:p w14:paraId="1AADB90F" w14:textId="77777777" w:rsidR="00927318" w:rsidRDefault="00927318" w:rsidP="00927318">
      <w:r>
        <w:rPr>
          <w:rtl/>
        </w:rPr>
        <w:t>۲</w:t>
      </w:r>
      <w:r>
        <w:t xml:space="preserve">)  </w:t>
      </w:r>
      <w:r>
        <w:rPr>
          <w:rtl/>
        </w:rPr>
        <w:t>آیا قرارداد مشروط به این شرط، صحیح است </w:t>
      </w:r>
      <w:bookmarkStart w:id="0" w:name="_ftnref4"/>
      <w:bookmarkEnd w:id="0"/>
      <w:r>
        <w:rPr>
          <w:rtl/>
        </w:rPr>
        <w:t>؟</w:t>
      </w:r>
    </w:p>
    <w:p w14:paraId="15A1308B" w14:textId="68F14D1D" w:rsidR="00927318" w:rsidRDefault="00927318" w:rsidP="00927318">
      <w:r>
        <w:rPr>
          <w:rtl/>
        </w:rPr>
        <w:t>جواب: اگر این شرط به معنای مهلت دادن در تأخیردر قبال دریافت مبلغ اضافه نباشد، اشکال ندارد وگرنه ربا و حرام است</w:t>
      </w:r>
      <w:r>
        <w:t>.</w:t>
      </w:r>
      <w:r>
        <w:t xml:space="preserve"> </w:t>
      </w:r>
      <w:r>
        <w:rPr>
          <w:rStyle w:val="FootnoteReference"/>
        </w:rPr>
        <w:footnoteReference w:id="10"/>
      </w:r>
    </w:p>
    <w:p w14:paraId="63D011E5" w14:textId="77777777" w:rsidR="00927318" w:rsidRDefault="00927318" w:rsidP="00927318">
      <w:r>
        <w:rPr>
          <w:rtl/>
        </w:rPr>
        <w:t>سؤال۲: در متن قرارداد تسهیلات فروش اقساطی یکی از بانک‌ها دو ماده به شرح ذیل قید شده است</w:t>
      </w:r>
      <w:r>
        <w:t>:</w:t>
      </w:r>
    </w:p>
    <w:p w14:paraId="404B7062" w14:textId="77777777" w:rsidR="00927318" w:rsidRDefault="00927318" w:rsidP="00927318">
      <w:r>
        <w:rPr>
          <w:rtl/>
        </w:rPr>
        <w:t>ماده ۵- پاداش خوش حسابی: خریدار ملتزم شد، اقساط را در سررسیدهای مشخص شده به طور مرتب پرداخت نماید، و در صورتی که اقساط را زودتر از موعد مقرر پرداخت و تسویه نماید مؤسسه نیز به عنوان پاداش، مطابق ضوابط بانک مرکزی در طلب خود به خریدار تخفیف خواهد داد</w:t>
      </w:r>
      <w:r>
        <w:t>.</w:t>
      </w:r>
    </w:p>
    <w:p w14:paraId="2923328D" w14:textId="77777777" w:rsidR="00927318" w:rsidRDefault="00927318" w:rsidP="00927318">
      <w:r>
        <w:rPr>
          <w:rtl/>
        </w:rPr>
        <w:t>ماده ۶- وجه التزام تأخیر در پرداخت دیون: خریدار در ضمن عقد خارج لازم صلح مطروحه در ماده ۱۱ این قرارداد متعهد گردید چنانچه در پرداخت مطالبات مؤسسه ناشی از این قرارداد، تأخیر نماید از تاریخ سررسید، نسبت به مطالبات تأخیر شده مطابق ضوابط بانک مرکزی مبلغی را به عنوان «وجه التزام» که بر ذمه وی تعلق می‌گیرد به شرح ذیل به مؤسسه بپردازد و مؤسسه از هر گونه وجه دریافتی بعدی، ابتدا وجه التزام مذکور را برداشت نموده و مابقی را بابت تعهدات وی منظور خواهد نمود. أخذ این مبلغ مانع از تعقیب عملیات اجرایی برای وصول مطالبات نخواهد بود</w:t>
      </w:r>
      <w:r>
        <w:t>.</w:t>
      </w:r>
    </w:p>
    <w:p w14:paraId="4657019F" w14:textId="77777777" w:rsidR="00927318" w:rsidRDefault="00927318" w:rsidP="00927318">
      <w:r>
        <w:rPr>
          <w:rtl/>
        </w:rPr>
        <w:t>الف- ۶% به علاوه نرخ سود تسهیلات جمعاً به میزان ۲۱ درصد در سال، برای مطالبات جاری (تا ۲ ماه تأخیر)</w:t>
      </w:r>
      <w:r>
        <w:t>.</w:t>
      </w:r>
    </w:p>
    <w:p w14:paraId="12E605A9" w14:textId="77777777" w:rsidR="00927318" w:rsidRDefault="00927318" w:rsidP="00927318">
      <w:r>
        <w:rPr>
          <w:rtl/>
        </w:rPr>
        <w:t>ب- ۸% به علاوه نرخ سود تسهیلات جمعاً به میزان ۲۳ درصد در سال، برای مطالبات منتقل شده به سرفصل سررسید گذشته (تأخیر بیش از ۲ ماه و کمتر از ۶ ماه)</w:t>
      </w:r>
      <w:r>
        <w:t>.</w:t>
      </w:r>
    </w:p>
    <w:p w14:paraId="1D73D028" w14:textId="77777777" w:rsidR="00927318" w:rsidRDefault="00927318" w:rsidP="00927318">
      <w:r>
        <w:rPr>
          <w:rtl/>
        </w:rPr>
        <w:lastRenderedPageBreak/>
        <w:t>ج- ۱۰% به علاوه نرخ سود تسهیلات جمعاً به میزان ۲۵ درصد در سال، که برای بدهی منتقل شده به سرفصل مطالبات معوق (تأخیر بیش از ۶ ماه و کمتر از ۹ ماه)</w:t>
      </w:r>
      <w:r>
        <w:t>.</w:t>
      </w:r>
    </w:p>
    <w:p w14:paraId="7F054500" w14:textId="77777777" w:rsidR="00927318" w:rsidRDefault="00927318" w:rsidP="00927318">
      <w:r>
        <w:rPr>
          <w:rtl/>
        </w:rPr>
        <w:t>د- ۱۲% به علاوه نرخ سود تسهیلات جمعاً به میزان ۲۷ درصد در سال، برای بدهی منتقل شده به سرفصل معوق (تأخیر بیش از ۹ ماه و کمتر از ۱۸ ماه)</w:t>
      </w:r>
      <w:r>
        <w:t>.</w:t>
      </w:r>
    </w:p>
    <w:p w14:paraId="0835133B" w14:textId="77777777" w:rsidR="00927318" w:rsidRDefault="00927318" w:rsidP="00927318">
      <w:r>
        <w:rPr>
          <w:rtl/>
        </w:rPr>
        <w:t>ه- ۱۴% به علاوه نرخ سود تسهیلات جمعاً به میزان ۲۹ درصد در سال، برای بدهی منتقل شده به سرفصل مطالبات مشکوک الوصول (تأخیر بیش از ۱۸ ماه و بالاتر)</w:t>
      </w:r>
      <w:r>
        <w:t>.</w:t>
      </w:r>
    </w:p>
    <w:p w14:paraId="772F6638" w14:textId="77777777" w:rsidR="00927318" w:rsidRDefault="00927318" w:rsidP="00927318">
      <w:r>
        <w:rPr>
          <w:rtl/>
        </w:rPr>
        <w:t>تبصره: در صورتی که مبلغ تسهیلات کمتر از پانصد میلیون ریال باشد برای تمامی حالت‌های پنج‌گانه فوق‌الذکر، وجه التزام تأخیر تأدیه معادل نرخ سود تسهیلات به علاوه شش درصد (۶%) می‌باشد</w:t>
      </w:r>
      <w:r>
        <w:t>.</w:t>
      </w:r>
    </w:p>
    <w:p w14:paraId="70715D7D" w14:textId="77777777" w:rsidR="00927318" w:rsidRDefault="00927318" w:rsidP="00927318">
      <w:r>
        <w:rPr>
          <w:rtl/>
        </w:rPr>
        <w:t>بنده با کارمندان بانک در این مورد بحث کردم آنها می‌گویند ما در کالایی که به شما فروخته‌ایم سود مطلوب خودمان را به اندازه کافی لحاظ کرده‌ایم و بیش از این نمی‌خواهیم ولی با توجه به این که ما وکیل سپرده‌گذاران هستیم تا با پول آن‌ها کار کرده و به صورت شرعی در سرسید سود بدهیم و از طرفی طبق احکام شرعی وکالت، وکیل باید حافظ منافع موکل باشد؛ مطابق این دو بند قرارداد، منظور بانک از شرط وجه التزام، سود بیشتر نیست. حتی در صورتی که بدهکار، بدهی خود را زودتر از موعد پرداخت و تسویه نماید بر اساس ضوابط بانک به عنوان پاداش خوش حسابی، در مبلغ بدهی تخفیف می‌دهیم بنابراین شرط وجه التزام صرفاً جهت ملتزم ساختن مشتری برای پرداخت به موقع بدهی می‌باشد. با توجه به این استدلال بانک‌ها آیا شرط وجه التزام در ضمن عقد خارج لازم همانند صلح یا در ضمن خود عقد صحیح است؟ و اگر صحیح است آیا بین عقدها تفاوتی وجود دارد یا نه بلکه حکم همه آن‌ها اعم از عقد قرض و بیع و … یکسان است؟</w:t>
      </w:r>
    </w:p>
    <w:p w14:paraId="481C7B05" w14:textId="060B2099" w:rsidR="00927318" w:rsidRDefault="00927318" w:rsidP="00927318">
      <w:r>
        <w:rPr>
          <w:rtl/>
        </w:rPr>
        <w:t>جواب: عملیات بانکى که بانکهای جمهوری اسلامی ایران بر اساس قوانین مصوّب مجلس شوراى اسلامى و مورد تأیید ‏شوراى محترم نگهبان، انجام مى‌دهند، بى‌اشکال است</w:t>
      </w:r>
      <w:r>
        <w:rPr>
          <w:rStyle w:val="FootnoteReference"/>
          <w:rtl/>
        </w:rPr>
        <w:footnoteReference w:id="11"/>
      </w:r>
    </w:p>
    <w:p w14:paraId="07A85D57" w14:textId="77777777" w:rsidR="00927318" w:rsidRDefault="00927318" w:rsidP="00927318">
      <w:r>
        <w:rPr>
          <w:rtl/>
        </w:rPr>
        <w:t xml:space="preserve">سؤال۳:‌ با توجه به جایگاه رفیع قرض الحسنه، توفیق این را دارم که مقداری از سرمایه خود را برای جلب رضایت خدا و کسب ثواب، به مردم نیازمند قرض الحسنه دهم و به لطف خدای متعال، برکات آن را در زندگی دیده و میبینم. اما متاسفانه اخیرا فرهنگ بسیار بدی بین مردم رایج شده است که بدهی خود را در موعد مقرر پرداخت نمی نمایند و این باعث می شود که علاوه بر اینکه سرمایه ام از بین برود و نتوانم مدیریت مالی سرمایه ام را داشته باشم بلکه به مرور ، انگیزه قرض دادن نیز کمتر شود. با توجه به اینکه اینجانب به پلیدی بهره و ربا واقفم و از آن به خدای متعال پناه می برم و از طرفی اخذ وثیقه و ضامن در این مورد فایده ای ندارد زیرا وصول طلب از این شیوه ها به دلیل فرایند قانونی فراوان و زمانبر که گاهی گذشت از طلب بهتر از </w:t>
      </w:r>
      <w:r>
        <w:rPr>
          <w:rtl/>
        </w:rPr>
        <w:lastRenderedPageBreak/>
        <w:t>اقدام قانونی می شود. آیا اینجانب می توانم در ضمن عقد قرض یا عقد لازم دیگری با بدهکار شرط نمایم که اگر بدهی خود را در سررسید پرداخت ننماید فلان مبلغ به عنوان وجه التزام باید پرداخت نماید؟</w:t>
      </w:r>
    </w:p>
    <w:p w14:paraId="61118302" w14:textId="08F0B087" w:rsidR="00927318" w:rsidRDefault="00927318" w:rsidP="00927318">
      <w:r>
        <w:rPr>
          <w:rtl/>
        </w:rPr>
        <w:t>جواب: شرط مذکور در ضمن قرض صحیح نیست و ربا محسوب می شود</w:t>
      </w:r>
      <w:r w:rsidR="00492668">
        <w:rPr>
          <w:rStyle w:val="FootnoteReference"/>
          <w:rtl/>
        </w:rPr>
        <w:footnoteReference w:id="12"/>
      </w:r>
    </w:p>
    <w:p w14:paraId="77DBCA9A" w14:textId="77777777" w:rsidR="00927318" w:rsidRDefault="00927318" w:rsidP="00927318">
      <w:r>
        <w:rPr>
          <w:rtl/>
        </w:rPr>
        <w:t>سؤال۴: در معاملاتی که هم وجه التزام جهت تأخیر یا عدم انجام تعهد می‌شود و هم حق فسخ برای یک طرف قرار می‌دهند، آیا این دو شرط توأماً صحیح است؟ چنانچه از وجه التزام استفاده نماید، آیا حق فسخ باقی است؟</w:t>
      </w:r>
    </w:p>
    <w:p w14:paraId="45F85ED8" w14:textId="358FB573" w:rsidR="00927318" w:rsidRDefault="00927318" w:rsidP="00927318">
      <w:pPr>
        <w:rPr>
          <w:rtl/>
        </w:rPr>
      </w:pPr>
      <w:r>
        <w:rPr>
          <w:rtl/>
        </w:rPr>
        <w:t>جواب: اگر شرط فسخ مخصوص به صورت تخلف طرف نباشد، جمع آن با شرط پرداخت وجه التزام، مانع ندارد و چنانچه قبل از تحقق فسخ، تحقق پیدا نکرده باشد می‌تواند وجه التزام مطالبه نماید و در عین حال حق فسخ بر اساس شرط برای او باقی بماند. ولی اگر شرط فسخ معلًق بر تخلف طرف باشد، جمع آن با أخذ تعهد وجه التزام صورت شرعی ندارد</w:t>
      </w:r>
      <w:r w:rsidR="00492668">
        <w:rPr>
          <w:rStyle w:val="FootnoteReference"/>
          <w:rtl/>
        </w:rPr>
        <w:footnoteReference w:id="13"/>
      </w:r>
    </w:p>
    <w:p w14:paraId="6530DFE8" w14:textId="5855C1CD" w:rsidR="00492668" w:rsidRDefault="00492668" w:rsidP="00492668">
      <w:pPr>
        <w:pStyle w:val="Heading5"/>
        <w:rPr>
          <w:rtl/>
        </w:rPr>
      </w:pPr>
      <w:r>
        <w:rPr>
          <w:rtl/>
        </w:rPr>
        <w:t>فتوای آیت الله سیستانی(دامت برکاته)</w:t>
      </w:r>
    </w:p>
    <w:p w14:paraId="6CF8CD48" w14:textId="1FE82E02" w:rsidR="00492668" w:rsidRDefault="00492668" w:rsidP="00492668">
      <w:pPr>
        <w:rPr>
          <w:rtl/>
        </w:rPr>
      </w:pPr>
    </w:p>
    <w:p w14:paraId="27C5B4E0" w14:textId="77777777" w:rsidR="00492668" w:rsidRDefault="00492668" w:rsidP="00492668">
      <w:pPr>
        <w:rPr>
          <w:rFonts w:cs="Times New Roman"/>
          <w:sz w:val="27"/>
          <w:szCs w:val="27"/>
          <w:lang w:bidi="ar-SA"/>
        </w:rPr>
      </w:pPr>
      <w:r>
        <w:rPr>
          <w:color w:val="3366FF"/>
          <w:rtl/>
        </w:rPr>
        <w:t>سؤال۱:</w:t>
      </w:r>
      <w:r>
        <w:rPr>
          <w:rtl/>
        </w:rPr>
        <w:t> اگر مقروض، قرض را در وقت معین پرداخت نکرد، آیا براى تأخیر آن، گرفتن زیادى جایز است؟</w:t>
      </w:r>
    </w:p>
    <w:p w14:paraId="66B8AE52" w14:textId="62788037" w:rsidR="00492668" w:rsidRDefault="00492668" w:rsidP="00492668">
      <w:pPr>
        <w:rPr>
          <w:sz w:val="27"/>
          <w:szCs w:val="27"/>
          <w:rtl/>
        </w:rPr>
      </w:pPr>
      <w:r>
        <w:rPr>
          <w:color w:val="99CC00"/>
          <w:rtl/>
        </w:rPr>
        <w:t>جواب:</w:t>
      </w:r>
      <w:r>
        <w:rPr>
          <w:rtl/>
        </w:rPr>
        <w:t> جایز نیست.</w:t>
      </w:r>
      <w:r>
        <w:rPr>
          <w:rStyle w:val="FootnoteReference"/>
          <w:rtl/>
        </w:rPr>
        <w:footnoteReference w:id="14"/>
      </w:r>
      <w:r>
        <w:rPr>
          <w:sz w:val="27"/>
          <w:szCs w:val="27"/>
          <w:rtl/>
        </w:rPr>
        <w:t xml:space="preserve"> </w:t>
      </w:r>
    </w:p>
    <w:p w14:paraId="56045B6D" w14:textId="77777777" w:rsidR="00492668" w:rsidRDefault="00492668" w:rsidP="00492668">
      <w:pPr>
        <w:rPr>
          <w:sz w:val="27"/>
          <w:szCs w:val="27"/>
          <w:rtl/>
        </w:rPr>
      </w:pPr>
      <w:r>
        <w:rPr>
          <w:color w:val="3366FF"/>
          <w:rtl/>
        </w:rPr>
        <w:t>سؤال۲:</w:t>
      </w:r>
      <w:r>
        <w:rPr>
          <w:rtl/>
        </w:rPr>
        <w:t> اگر چیزی را از کسی قرض بگیریم و دهنده شرط کند که در صورت تأخیر از موعد مقرر، وجهی را به عنوان جریمه مازاد بر شیء مقروض دریافت کند، اشکال دارد؟</w:t>
      </w:r>
    </w:p>
    <w:p w14:paraId="0034440F" w14:textId="2FC9D9CE" w:rsidR="00492668" w:rsidRDefault="00492668" w:rsidP="00492668">
      <w:pPr>
        <w:rPr>
          <w:sz w:val="27"/>
          <w:szCs w:val="27"/>
          <w:rtl/>
        </w:rPr>
      </w:pPr>
      <w:r>
        <w:rPr>
          <w:color w:val="99CC00"/>
          <w:rtl/>
        </w:rPr>
        <w:t>جواب:</w:t>
      </w:r>
      <w:r>
        <w:rPr>
          <w:rtl/>
        </w:rPr>
        <w:t> جایز نیست.</w:t>
      </w:r>
      <w:r w:rsidR="001E4E33">
        <w:rPr>
          <w:rStyle w:val="FootnoteReference"/>
          <w:rtl/>
        </w:rPr>
        <w:footnoteReference w:id="15"/>
      </w:r>
      <w:r w:rsidR="001E4E33">
        <w:rPr>
          <w:sz w:val="27"/>
          <w:szCs w:val="27"/>
          <w:rtl/>
        </w:rPr>
        <w:t xml:space="preserve"> </w:t>
      </w:r>
    </w:p>
    <w:p w14:paraId="7023B6A8" w14:textId="77777777" w:rsidR="00492668" w:rsidRDefault="00492668" w:rsidP="00492668">
      <w:pPr>
        <w:rPr>
          <w:sz w:val="27"/>
          <w:szCs w:val="27"/>
          <w:rtl/>
        </w:rPr>
      </w:pPr>
      <w:r>
        <w:rPr>
          <w:color w:val="3366FF"/>
          <w:rtl/>
        </w:rPr>
        <w:t>سؤال۳:</w:t>
      </w:r>
      <w:r>
        <w:rPr>
          <w:rtl/>
        </w:rPr>
        <w:t> در معاملات مدت‌دار و نسیه‌ای که مردم در بازار و یا بانک انجام می‌دهند، برای اینکه طرف مقابل (مشتری) به تعهدات خود سر موعد عمل نماید، در ضمن عقدی که با وی بسته می‌شود، شرط می‌شود اگر مشتری تخلف از قرارداد نماید و یا در پرداخت بدهی خود تاخیر کند، متعهد می‌شود که مبلغی را به عنوان جریمه که در واقع وجهی برای الزام مشتری برای عمل به تعهدات است پرداخت نماید. با توجه به این مطلب لطفاً سؤالات ذیل را پاسخ دهید.</w:t>
      </w:r>
    </w:p>
    <w:p w14:paraId="2523489D" w14:textId="77777777" w:rsidR="00492668" w:rsidRDefault="00492668" w:rsidP="00492668">
      <w:pPr>
        <w:rPr>
          <w:sz w:val="27"/>
          <w:szCs w:val="27"/>
          <w:rtl/>
        </w:rPr>
      </w:pPr>
      <w:r>
        <w:rPr>
          <w:rtl/>
        </w:rPr>
        <w:lastRenderedPageBreak/>
        <w:t>الف: اگر شرط جریمه در ضمن عقد قرض شود چه حکمی دارد؟</w:t>
      </w:r>
    </w:p>
    <w:p w14:paraId="55A58161" w14:textId="77777777" w:rsidR="00492668" w:rsidRDefault="00492668" w:rsidP="00492668">
      <w:pPr>
        <w:rPr>
          <w:sz w:val="27"/>
          <w:szCs w:val="27"/>
          <w:rtl/>
        </w:rPr>
      </w:pPr>
      <w:r>
        <w:rPr>
          <w:rtl/>
        </w:rPr>
        <w:t>ب: اگر قرض پرداخت شود اما شرط جریمه در ضمن عقد دیگری مانند صلح یا بیع انجام گیرد چه صورتی دارد؟</w:t>
      </w:r>
    </w:p>
    <w:p w14:paraId="496157FB" w14:textId="77777777" w:rsidR="00492668" w:rsidRDefault="00492668" w:rsidP="00492668">
      <w:pPr>
        <w:rPr>
          <w:sz w:val="27"/>
          <w:szCs w:val="27"/>
          <w:rtl/>
        </w:rPr>
      </w:pPr>
      <w:r>
        <w:rPr>
          <w:rtl/>
        </w:rPr>
        <w:t>ج: اگر معامله قرض نبوده و از انواع بیع یا عقود لازم دیگری باشد، شرط جریمه چه حکمی داد؟</w:t>
      </w:r>
    </w:p>
    <w:p w14:paraId="367907AF" w14:textId="77777777" w:rsidR="00492668" w:rsidRDefault="00492668" w:rsidP="00492668">
      <w:pPr>
        <w:rPr>
          <w:sz w:val="27"/>
          <w:szCs w:val="27"/>
          <w:rtl/>
        </w:rPr>
      </w:pPr>
      <w:r>
        <w:rPr>
          <w:rtl/>
        </w:rPr>
        <w:t>د: اگر معامله از انواع عقود جایز مانند شرکت و مضاربه باشد، شرط جریمه چه حکمی دارد؟</w:t>
      </w:r>
    </w:p>
    <w:p w14:paraId="5C2893B2" w14:textId="77777777" w:rsidR="00492668" w:rsidRDefault="00492668" w:rsidP="00492668">
      <w:pPr>
        <w:rPr>
          <w:sz w:val="27"/>
          <w:szCs w:val="27"/>
          <w:rtl/>
        </w:rPr>
      </w:pPr>
      <w:r>
        <w:rPr>
          <w:rtl/>
        </w:rPr>
        <w:t>ه: اگر معامله از انواع عقود لازم و یا جایز باشد اما شرط جریمه در عقد لازم دیگری مانند صلح انجام بگیرد چه حکمی دارد؟</w:t>
      </w:r>
    </w:p>
    <w:p w14:paraId="1BB70CAD" w14:textId="77777777" w:rsidR="00492668" w:rsidRDefault="00492668" w:rsidP="00492668">
      <w:pPr>
        <w:rPr>
          <w:sz w:val="27"/>
          <w:szCs w:val="27"/>
          <w:rtl/>
        </w:rPr>
      </w:pPr>
      <w:r>
        <w:rPr>
          <w:rtl/>
        </w:rPr>
        <w:t>و: آیا شرط جریمه در عقود بانکی و غیر بانکی در حکم جواز و یا عدم جواز فرقی دارد؟</w:t>
      </w:r>
    </w:p>
    <w:p w14:paraId="586E09BC" w14:textId="77777777" w:rsidR="00492668" w:rsidRDefault="00492668" w:rsidP="00492668">
      <w:pPr>
        <w:rPr>
          <w:sz w:val="27"/>
          <w:szCs w:val="27"/>
          <w:rtl/>
        </w:rPr>
      </w:pPr>
      <w:r>
        <w:rPr>
          <w:rtl/>
        </w:rPr>
        <w:t>ز: آیا فرقی بین جریمه در صورت تأخیر در پرداخت دین و جریمه به خاطر تخلف از اصل قراداد وجود دارد؟</w:t>
      </w:r>
    </w:p>
    <w:p w14:paraId="107856AE" w14:textId="77777777" w:rsidR="00492668" w:rsidRDefault="00492668" w:rsidP="00492668">
      <w:pPr>
        <w:rPr>
          <w:sz w:val="27"/>
          <w:szCs w:val="27"/>
          <w:rtl/>
        </w:rPr>
      </w:pPr>
      <w:r>
        <w:rPr>
          <w:rtl/>
        </w:rPr>
        <w:t>ح: اگر شرط جریمه به صورت‌هایی که بیان شد ایراد شرعی دارد، لطفاً راهکاری را بیان فرمایید که شرعاً حلال باشد تا فروشندگان بتوانند با استفاده از آن مشتریان بد حساب را ملزم به عمل به تعهدات خود نمایند؟</w:t>
      </w:r>
    </w:p>
    <w:p w14:paraId="73A1FB78" w14:textId="6DCA11BC" w:rsidR="00492668" w:rsidRDefault="00492668" w:rsidP="00492668">
      <w:pPr>
        <w:rPr>
          <w:sz w:val="27"/>
          <w:szCs w:val="27"/>
          <w:rtl/>
        </w:rPr>
      </w:pPr>
      <w:r>
        <w:rPr>
          <w:color w:val="99CC00"/>
          <w:rtl/>
        </w:rPr>
        <w:t>جواب</w:t>
      </w:r>
      <w:r>
        <w:rPr>
          <w:color w:val="99CC00"/>
        </w:rPr>
        <w:t>: </w:t>
      </w:r>
      <w:r>
        <w:rPr>
          <w:rtl/>
        </w:rPr>
        <w:t>شرط جریمه فى حد ذاته اشکال ندارد واگر ضمن عقدى باشد ملزم است ولى اگر جریمه تاخیر پرداخت دین باشد چه قرض وچه ثمن معامله جایز نیست</w:t>
      </w:r>
      <w:r w:rsidR="001E42BB">
        <w:rPr>
          <w:rFonts w:hint="cs"/>
          <w:rtl/>
        </w:rPr>
        <w:t>.</w:t>
      </w:r>
      <w:r w:rsidR="001E42BB">
        <w:rPr>
          <w:rStyle w:val="FootnoteReference"/>
          <w:rtl/>
        </w:rPr>
        <w:footnoteReference w:id="16"/>
      </w:r>
    </w:p>
    <w:p w14:paraId="28391585" w14:textId="77777777" w:rsidR="00492668" w:rsidRDefault="00492668" w:rsidP="00492668">
      <w:pPr>
        <w:rPr>
          <w:sz w:val="27"/>
          <w:szCs w:val="27"/>
        </w:rPr>
      </w:pPr>
      <w:r>
        <w:rPr>
          <w:color w:val="3366FF"/>
          <w:rtl/>
        </w:rPr>
        <w:t>سؤال۴:</w:t>
      </w:r>
      <w:r>
        <w:rPr>
          <w:rtl/>
        </w:rPr>
        <w:t> با توجه به جایگاه رفیع قرض الحسنه، توفیق این را دارم که مقداری از سرمایه خود را برای جلب رضایت خدا و کسب ثواب، به مردم نیازمند قرض الحسنه می دهم و به لطف خدای متعال، برکات آن را در زندگی دیده و می‌بینم. اما متأسفانه أخیراً فرهنگ بسیار بدی بین مردم رایج شده است که بدهی خود را در موعد مقرر پرداخت نمی نمایند و این باعث می شود که علاوه بر اینکه سرمایه‌ام از بین برود و نتوانم مدیریت مالی سرمایه‌ام را داشته باشم بلکه به مرور انگیزه قرض دادن نیز کمتر شود البته این موضوع فقط شامل بنده نیست بلکه هر کسی که می خواهد به کسی قرض دهد از ترس عدم عودت قرض چه بسا از دادن قرض خود داری می کند. با توجه به اینکه اینجانب به پلیدی بهره و ربا واقفم و از آن به خدای متعال پناه می برم و از طرفی اخذ وثیقه و ضامن در این مورد فایده ای ندارد زیرا وصول طلب از این شیوه ها به دلیل فرایند قانونی فراوان و زمانبر که گاهی گذشت از طلب بهتر از اقدام قانونی می شود. آیا اینجانب می توانم در ضمن عقد قرض یا عقد لازم دیگری با بدهکار شرط نمایم که اگر بدهی خود را در سررسید پرداخت ننماید فلان مبلغ به عنوان وجه التزام(جریمه ای که او را ملتزم به پرداخت بدهی در مرود مقرر خود کند) باید پرداخت نماید؟</w:t>
      </w:r>
    </w:p>
    <w:p w14:paraId="30FB4A96" w14:textId="039FAED7" w:rsidR="00492668" w:rsidRDefault="00492668" w:rsidP="00492668">
      <w:pPr>
        <w:rPr>
          <w:sz w:val="27"/>
          <w:szCs w:val="27"/>
          <w:rtl/>
        </w:rPr>
      </w:pPr>
      <w:r>
        <w:rPr>
          <w:color w:val="99CC00"/>
          <w:rtl/>
        </w:rPr>
        <w:t>جواب:</w:t>
      </w:r>
      <w:r>
        <w:rPr>
          <w:rtl/>
        </w:rPr>
        <w:t> گرفتن دیر کرد حرام است.</w:t>
      </w:r>
      <w:r w:rsidR="001E42BB">
        <w:rPr>
          <w:rStyle w:val="FootnoteReference"/>
          <w:rtl/>
        </w:rPr>
        <w:footnoteReference w:id="17"/>
      </w:r>
      <w:r w:rsidR="001E42BB">
        <w:rPr>
          <w:sz w:val="27"/>
          <w:szCs w:val="27"/>
          <w:rtl/>
        </w:rPr>
        <w:t xml:space="preserve"> </w:t>
      </w:r>
    </w:p>
    <w:p w14:paraId="20031598" w14:textId="4F15E81B" w:rsidR="005B3629" w:rsidRDefault="005B3629" w:rsidP="005B3629">
      <w:pPr>
        <w:pStyle w:val="Heading5"/>
        <w:rPr>
          <w:rtl/>
        </w:rPr>
      </w:pPr>
      <w:r>
        <w:rPr>
          <w:rtl/>
        </w:rPr>
        <w:lastRenderedPageBreak/>
        <w:t>فتوای آیت الله شبیری زنجانی(دامت برکاته)</w:t>
      </w:r>
    </w:p>
    <w:p w14:paraId="16763930" w14:textId="507CB70F" w:rsidR="005B3629" w:rsidRDefault="005B3629" w:rsidP="005B3629">
      <w:pPr>
        <w:rPr>
          <w:rtl/>
        </w:rPr>
      </w:pPr>
    </w:p>
    <w:p w14:paraId="0F4E58DC" w14:textId="77777777" w:rsidR="005B3629" w:rsidRDefault="005B3629" w:rsidP="005B3629">
      <w:pPr>
        <w:rPr>
          <w:rFonts w:cs="Times New Roman"/>
          <w:sz w:val="27"/>
          <w:szCs w:val="27"/>
          <w:lang w:bidi="ar-SA"/>
        </w:rPr>
      </w:pPr>
      <w:r>
        <w:rPr>
          <w:color w:val="3366FF"/>
          <w:rtl/>
        </w:rPr>
        <w:t>سؤال:</w:t>
      </w:r>
      <w:r>
        <w:rPr>
          <w:rtl/>
        </w:rPr>
        <w:t> در معاملات مدت‌دار و نسیه‌ای که مردم در بازار و یا بانک انجام می‌دهند، برای اینکه طرف مقابل (مشتری) به تعهدات خود سر موعد عمل نماید، در ضمن عقدی که با وی بسته می‌شود، شرط می‌شود اگر مشتری تخلف از قرارداد نماید و یا در پرداخت بدهی خود تاخیر کند، متعهد می‌شود که مبلغی را به عنوان جریمه که در واقع وجهی برای الزام مشتری برای عمل به تعهدات است پرداخت نماید. با توجه به این مطلب لطفاً سؤالات ذیل را پاسخ دهید.</w:t>
      </w:r>
    </w:p>
    <w:p w14:paraId="4BB3AB0A" w14:textId="77777777" w:rsidR="005B3629" w:rsidRDefault="005B3629" w:rsidP="005B3629">
      <w:pPr>
        <w:rPr>
          <w:sz w:val="27"/>
          <w:szCs w:val="27"/>
          <w:rtl/>
        </w:rPr>
      </w:pPr>
      <w:r>
        <w:rPr>
          <w:rtl/>
        </w:rPr>
        <w:t>الف: اگر شرط جریمه در ضمن عقد قرض شود چه حکمی دارد؟</w:t>
      </w:r>
    </w:p>
    <w:p w14:paraId="46B58489" w14:textId="77777777" w:rsidR="005B3629" w:rsidRDefault="005B3629" w:rsidP="005B3629">
      <w:pPr>
        <w:rPr>
          <w:sz w:val="27"/>
          <w:szCs w:val="27"/>
          <w:rtl/>
        </w:rPr>
      </w:pPr>
      <w:r>
        <w:rPr>
          <w:rtl/>
        </w:rPr>
        <w:t>ب: اگر قرض پرداخت شود اما شرط جریمه در ضمن عقد دیگری مانند صلح یا بیع انجام گیرد چه صورتی دارد؟</w:t>
      </w:r>
    </w:p>
    <w:p w14:paraId="3CAA56CF" w14:textId="77777777" w:rsidR="005B3629" w:rsidRDefault="005B3629" w:rsidP="005B3629">
      <w:pPr>
        <w:rPr>
          <w:sz w:val="27"/>
          <w:szCs w:val="27"/>
          <w:rtl/>
        </w:rPr>
      </w:pPr>
      <w:r>
        <w:rPr>
          <w:rtl/>
        </w:rPr>
        <w:t>ج: اگر معامله قرض نبوده و از انواع بیع یا عقود لازم دیگری باشد، شرط جریمه چه حکمی داد؟</w:t>
      </w:r>
    </w:p>
    <w:p w14:paraId="6DD11146" w14:textId="77777777" w:rsidR="005B3629" w:rsidRDefault="005B3629" w:rsidP="005B3629">
      <w:pPr>
        <w:rPr>
          <w:sz w:val="27"/>
          <w:szCs w:val="27"/>
          <w:rtl/>
        </w:rPr>
      </w:pPr>
      <w:r>
        <w:rPr>
          <w:rtl/>
        </w:rPr>
        <w:t>د: اگر معامله از انواع عقود جایز مانند شرکت و مضاربه باشد، شرط جریمه چه حکمی دارد؟</w:t>
      </w:r>
    </w:p>
    <w:p w14:paraId="08908E9D" w14:textId="77777777" w:rsidR="005B3629" w:rsidRDefault="005B3629" w:rsidP="005B3629">
      <w:pPr>
        <w:rPr>
          <w:sz w:val="27"/>
          <w:szCs w:val="27"/>
          <w:rtl/>
        </w:rPr>
      </w:pPr>
      <w:r>
        <w:rPr>
          <w:rtl/>
        </w:rPr>
        <w:t>ه: اگر معامله از انواع عقود لازم و یا جایز باشد اما شرط جریمه در عقد لازم دیگری مانند صلح انجام بگیرد چه حکمی دارد؟</w:t>
      </w:r>
    </w:p>
    <w:p w14:paraId="2CBBCAF8" w14:textId="77777777" w:rsidR="005B3629" w:rsidRDefault="005B3629" w:rsidP="005B3629">
      <w:pPr>
        <w:rPr>
          <w:sz w:val="27"/>
          <w:szCs w:val="27"/>
          <w:rtl/>
        </w:rPr>
      </w:pPr>
      <w:r>
        <w:rPr>
          <w:rtl/>
        </w:rPr>
        <w:t>و: آیا شرط جریمه در عقود بانکی و غیر بانکی در حکم جواز و یا عدم جواز فرقی دارد؟</w:t>
      </w:r>
    </w:p>
    <w:p w14:paraId="3B664CD5" w14:textId="77777777" w:rsidR="005B3629" w:rsidRDefault="005B3629" w:rsidP="005B3629">
      <w:pPr>
        <w:rPr>
          <w:sz w:val="27"/>
          <w:szCs w:val="27"/>
          <w:rtl/>
        </w:rPr>
      </w:pPr>
      <w:r>
        <w:rPr>
          <w:rtl/>
        </w:rPr>
        <w:t>ز: آیا فرقی بین جریمه در صورت تأخیر در پرداخت دین و جریمه به خاطر تخلف از اصل قراداد وجود دارد؟</w:t>
      </w:r>
    </w:p>
    <w:p w14:paraId="5E9E5ED2" w14:textId="77777777" w:rsidR="005B3629" w:rsidRDefault="005B3629" w:rsidP="005B3629">
      <w:pPr>
        <w:rPr>
          <w:sz w:val="27"/>
          <w:szCs w:val="27"/>
          <w:rtl/>
        </w:rPr>
      </w:pPr>
      <w:r>
        <w:rPr>
          <w:rtl/>
        </w:rPr>
        <w:t>ح: اگر شرط جریمه به صورت‌هایی که بیان شد ایراد شرعی دارد، لطفاً راهکاری را بیان فرمایید که شرعاً حلال باشد تا فروشندگان بتوانند با استفاده از آن مشتریان بد حساب را ملزم به عمل به تعهدات خود نمایند؟</w:t>
      </w:r>
    </w:p>
    <w:p w14:paraId="7CA87727" w14:textId="3CC634E7" w:rsidR="005B3629" w:rsidRDefault="005B3629" w:rsidP="005B3629">
      <w:pPr>
        <w:rPr>
          <w:sz w:val="27"/>
          <w:szCs w:val="27"/>
          <w:rtl/>
        </w:rPr>
      </w:pPr>
      <w:r>
        <w:rPr>
          <w:color w:val="99CC00"/>
          <w:rtl/>
        </w:rPr>
        <w:t>جواب:</w:t>
      </w:r>
      <w:r>
        <w:rPr>
          <w:rtl/>
        </w:rPr>
        <w:t> شرط جریمه دیرکرد به هر نامی و در هر قراردادی که باشد حرام و باطل است. فروشنده می تواند مبلغی را برای اسقاط حق خود برای شکایت در فرضی که حق شکایت داشته باشد قرار دهد.</w:t>
      </w:r>
      <w:r>
        <w:rPr>
          <w:rStyle w:val="FootnoteReference"/>
          <w:rtl/>
        </w:rPr>
        <w:footnoteReference w:id="18"/>
      </w:r>
      <w:r>
        <w:rPr>
          <w:sz w:val="27"/>
          <w:szCs w:val="27"/>
          <w:rtl/>
        </w:rPr>
        <w:t xml:space="preserve"> </w:t>
      </w:r>
    </w:p>
    <w:p w14:paraId="1AE86041" w14:textId="40DE9DF0" w:rsidR="00A9736C" w:rsidRDefault="00A9736C" w:rsidP="00A9736C">
      <w:pPr>
        <w:pStyle w:val="Heading5"/>
        <w:rPr>
          <w:rtl/>
        </w:rPr>
      </w:pPr>
      <w:r>
        <w:rPr>
          <w:rtl/>
        </w:rPr>
        <w:t>فتوای آیت الله مکارم شیرازی(دامت برکاته)</w:t>
      </w:r>
    </w:p>
    <w:p w14:paraId="375DC978" w14:textId="2406CCCC" w:rsidR="00A9736C" w:rsidRDefault="00A9736C" w:rsidP="00A9736C">
      <w:pPr>
        <w:rPr>
          <w:rtl/>
        </w:rPr>
      </w:pPr>
    </w:p>
    <w:p w14:paraId="4A505439" w14:textId="77777777" w:rsidR="00091B4F" w:rsidRDefault="00091B4F" w:rsidP="00091B4F">
      <w:pPr>
        <w:rPr>
          <w:rFonts w:cs="Times New Roman"/>
          <w:sz w:val="27"/>
          <w:szCs w:val="27"/>
          <w:lang w:bidi="ar-SA"/>
        </w:rPr>
      </w:pPr>
      <w:r>
        <w:rPr>
          <w:color w:val="3366FF"/>
          <w:rtl/>
        </w:rPr>
        <w:t>سؤال۱:</w:t>
      </w:r>
      <w:r>
        <w:rPr>
          <w:rtl/>
        </w:rPr>
        <w:t xml:space="preserve"> جریمه دیرکرد با ربا تفاوت‌هایى دارد؛ از جمله ‌اینکه در ربا از ابتدا سود تعلّق می‌گیرد، ولى در خسارت تأخیر تأدیه پس از فرارسیدن زمان مقرر و عدم پرداخت این وجه، سود تعلّق می‌گیرد و در واقع مجازات ظلمی است که به بدهکاران </w:t>
      </w:r>
      <w:r>
        <w:rPr>
          <w:rtl/>
        </w:rPr>
        <w:lastRenderedPageBreak/>
        <w:t>می‌شود و جبران قسمتى از خسارت وارده می‌باشد؛ چراکه تورّم در جامعه حدود ۲۰% است و آنچه در قانون پیش‌بینی‌شده ۱۲% می‌باشد. با توجّه به تفاوت مذکور، جریمه دیرکرد چه حکمی ‌دارد؟</w:t>
      </w:r>
    </w:p>
    <w:p w14:paraId="06BBEEFE" w14:textId="01C6DD89" w:rsidR="00091B4F" w:rsidRDefault="00091B4F" w:rsidP="00091B4F">
      <w:pPr>
        <w:rPr>
          <w:sz w:val="27"/>
          <w:szCs w:val="27"/>
          <w:rtl/>
        </w:rPr>
      </w:pPr>
      <w:r>
        <w:rPr>
          <w:color w:val="99CC00"/>
          <w:rtl/>
        </w:rPr>
        <w:t>جواب:</w:t>
      </w:r>
      <w:r>
        <w:rPr>
          <w:rtl/>
        </w:rPr>
        <w:t> جریمه دیرکرد اگر جنبه تعزیر از سوى حکومت اسلامی داشته و به‌صورت عادلانه باشد، جایز است؛ همچنین اگر در عقد جداگانه خارجِ لازمی‌ قید شده باشد؛ ولى اگر به معناى سود اجبارى باشد، حرام است.</w:t>
      </w:r>
      <w:r w:rsidR="009A29FA">
        <w:rPr>
          <w:rStyle w:val="FootnoteReference"/>
          <w:rtl/>
        </w:rPr>
        <w:footnoteReference w:id="19"/>
      </w:r>
      <w:r w:rsidR="009A29FA">
        <w:rPr>
          <w:sz w:val="27"/>
          <w:szCs w:val="27"/>
          <w:rtl/>
        </w:rPr>
        <w:t xml:space="preserve"> </w:t>
      </w:r>
    </w:p>
    <w:p w14:paraId="72CC4968" w14:textId="77777777" w:rsidR="00091B4F" w:rsidRDefault="00091B4F" w:rsidP="00091B4F">
      <w:pPr>
        <w:rPr>
          <w:sz w:val="27"/>
          <w:szCs w:val="27"/>
          <w:rtl/>
        </w:rPr>
      </w:pPr>
      <w:r>
        <w:rPr>
          <w:color w:val="3366FF"/>
          <w:rtl/>
        </w:rPr>
        <w:t>سؤال۲</w:t>
      </w:r>
      <w:r>
        <w:rPr>
          <w:color w:val="3366FF"/>
        </w:rPr>
        <w:t>:</w:t>
      </w:r>
      <w:r>
        <w:t> </w:t>
      </w:r>
      <w:r>
        <w:rPr>
          <w:rtl/>
        </w:rPr>
        <w:t>در متن قرارداد یکی از بانک‌ها دو ماده به شرح ذیل ذکر شده است</w:t>
      </w:r>
      <w:r>
        <w:t>.</w:t>
      </w:r>
    </w:p>
    <w:p w14:paraId="22291165" w14:textId="77777777" w:rsidR="00091B4F" w:rsidRDefault="00091B4F" w:rsidP="00091B4F">
      <w:pPr>
        <w:rPr>
          <w:sz w:val="27"/>
          <w:szCs w:val="27"/>
        </w:rPr>
      </w:pPr>
      <w:r>
        <w:rPr>
          <w:rtl/>
        </w:rPr>
        <w:t>ماده ۵- پاداش خوش حسابی: خریدار ملتزم شد، اقساط را در سررسیدهای مشخص شده به طور مرتب پرداخت نماید، و در صورتی که اقساط را زودتر از موعد مقرر پرداخت و تسویه نماید مؤسسه نیز به عنوان پاداش، مطابق ضوابط بانک مرکزی در طلب خود به خریدار تخفیف خواهد داد</w:t>
      </w:r>
      <w:r>
        <w:t>.</w:t>
      </w:r>
    </w:p>
    <w:p w14:paraId="1C8D17DA" w14:textId="77777777" w:rsidR="00091B4F" w:rsidRDefault="00091B4F" w:rsidP="00091B4F">
      <w:pPr>
        <w:rPr>
          <w:sz w:val="27"/>
          <w:szCs w:val="27"/>
        </w:rPr>
      </w:pPr>
      <w:r>
        <w:rPr>
          <w:rtl/>
        </w:rPr>
        <w:t>ماده ۶- وجه التزام تأخیر در پرداخت دیون: خریدار در ضمن عقد خارج لازم صلح مطروحه در ماده ۱۱ این قرارداد متعهد گردید چنانچه در پرداخت مطالبات مؤسسه ناشی از این قرارداد، تأخیر نماید از تاریخ سررسید، نسبت به مطالبات تأخیر شده مطابق ضوابط بانک مرکزی مبلغی را به عنوان «وجه التزام» که بر ذمه وی تعلق می‌گیرد به شرح ذیل به مؤسسه بپردازد و مؤسسه از هر گونه وجه دریافتی بعدی، ابتدا وجه التزام مذکور را برداشت نموده و مابقی را بابت تعهدات وی منظور خواهد نمود. أخذ این مبلغ مانع از تعقیب عملیات اجرایی برای وصول مطالبات نخواهد بود</w:t>
      </w:r>
      <w:r>
        <w:t>.</w:t>
      </w:r>
    </w:p>
    <w:p w14:paraId="6BD8B699" w14:textId="77777777" w:rsidR="00091B4F" w:rsidRDefault="00091B4F" w:rsidP="00091B4F">
      <w:pPr>
        <w:rPr>
          <w:sz w:val="27"/>
          <w:szCs w:val="27"/>
        </w:rPr>
      </w:pPr>
      <w:r>
        <w:rPr>
          <w:rtl/>
        </w:rPr>
        <w:t>الف- ۶% به علاوه نرخ سود تسهیلات جمعاً به میزان ۲۱ درصد در سال، برای مطالبات جاری (تا ۲ ماه تأخیر)</w:t>
      </w:r>
      <w:r>
        <w:t>.</w:t>
      </w:r>
    </w:p>
    <w:p w14:paraId="73E1F275" w14:textId="77777777" w:rsidR="00091B4F" w:rsidRDefault="00091B4F" w:rsidP="00091B4F">
      <w:pPr>
        <w:rPr>
          <w:sz w:val="27"/>
          <w:szCs w:val="27"/>
        </w:rPr>
      </w:pPr>
      <w:r>
        <w:rPr>
          <w:rtl/>
        </w:rPr>
        <w:t>ب- ۸% به علاوه نرخ سود تسهیلات جمعاً به میزان ۲۳ درصد در سال، برای مطالبات منتقل شده به سرفصل سررسید گذشته (تأخیر بیش از ۲ ماه و کمتر از ۶ ماه)</w:t>
      </w:r>
      <w:r>
        <w:t>.</w:t>
      </w:r>
    </w:p>
    <w:p w14:paraId="3E1F5B7B" w14:textId="77777777" w:rsidR="00091B4F" w:rsidRDefault="00091B4F" w:rsidP="00091B4F">
      <w:pPr>
        <w:rPr>
          <w:sz w:val="27"/>
          <w:szCs w:val="27"/>
        </w:rPr>
      </w:pPr>
      <w:r>
        <w:rPr>
          <w:rtl/>
        </w:rPr>
        <w:t>ج- ۱۰% به علاوه نرخ سود تسهیلات جمعاً به میزان ۲۵ درصد در سال، که برای بدهی منتقل شده به سرفصل مطالبات معوق (تأخیر بیش از ۶ ماه و کمتر از ۹ ماه)</w:t>
      </w:r>
      <w:r>
        <w:t>.</w:t>
      </w:r>
    </w:p>
    <w:p w14:paraId="54054397" w14:textId="77777777" w:rsidR="00091B4F" w:rsidRDefault="00091B4F" w:rsidP="00091B4F">
      <w:pPr>
        <w:rPr>
          <w:sz w:val="27"/>
          <w:szCs w:val="27"/>
        </w:rPr>
      </w:pPr>
      <w:r>
        <w:rPr>
          <w:rtl/>
        </w:rPr>
        <w:t>د- ۱۲% به علاوه نرخ سود تسهیلات جمعاً به میزان ۲۷ درصد در سال، برای بدهی منتقل شده به سرفصل معوق (تأخیر بیش از ۹ ماه و کمتر از ۱۸ ماه)</w:t>
      </w:r>
      <w:r>
        <w:t>.</w:t>
      </w:r>
    </w:p>
    <w:p w14:paraId="68FEE3C0" w14:textId="77777777" w:rsidR="00091B4F" w:rsidRDefault="00091B4F" w:rsidP="00091B4F">
      <w:pPr>
        <w:rPr>
          <w:sz w:val="27"/>
          <w:szCs w:val="27"/>
        </w:rPr>
      </w:pPr>
      <w:r>
        <w:rPr>
          <w:rtl/>
        </w:rPr>
        <w:t>ه- ۱۴% به علاوه نرخ سود تسهیلات جمعاً به میزان ۲۹ درصد در سال، برای بدهی منتقل شده به سرفصل مطالبات مشکوک الوصول (تأخیر بیش از ۱۸ ماه و بالاتر)</w:t>
      </w:r>
      <w:r>
        <w:t>.</w:t>
      </w:r>
    </w:p>
    <w:p w14:paraId="15742C2C" w14:textId="77777777" w:rsidR="00091B4F" w:rsidRDefault="00091B4F" w:rsidP="00091B4F">
      <w:pPr>
        <w:rPr>
          <w:sz w:val="27"/>
          <w:szCs w:val="27"/>
        </w:rPr>
      </w:pPr>
      <w:r>
        <w:rPr>
          <w:rtl/>
        </w:rPr>
        <w:lastRenderedPageBreak/>
        <w:t>تبصره: در صورتی که مبلغ تسهیلات کمتر از پانصد میلیون ریال باشد برای تمامی حالت‌های پنج‌گانه فوق‌الذکر، وجه التزام تأخیر تأدیه معادل نرخ سود تسهیلات به علاوه شش درصد (۶%) می‌باشد</w:t>
      </w:r>
      <w:r>
        <w:t>.</w:t>
      </w:r>
    </w:p>
    <w:p w14:paraId="24CF4B49" w14:textId="77777777" w:rsidR="00091B4F" w:rsidRDefault="00091B4F" w:rsidP="00091B4F">
      <w:pPr>
        <w:rPr>
          <w:sz w:val="27"/>
          <w:szCs w:val="27"/>
        </w:rPr>
      </w:pPr>
      <w:r>
        <w:rPr>
          <w:rtl/>
        </w:rPr>
        <w:t>بنده با کارمندان بانک در این مورد بحث کردم آنها می‌گویند ما در کالایی که به شما فروخته‌ایم سود مطلوب خودمان را به اندازه کافی لحاظ کرده‌ایم و بیش از این نمی‌خواهیم ولی با توجه به این که ما وکیل سپرده‌گذاران هستیم تا با پول آن‌ها کار کرده و به صورت شرعی در سرسید سود بدهیم و از طرفی طبق احکام شرعی وکالت، وکیل باید حافظ منافع موکل باشد؛ مطابق این دو بند قرارداد، منظور بانک از شرط وجه التزام، سود بیشتر نیست. حتی در صورتی که بدهکار، بدهی خود را زودتر از موعد پرداخت و تسویه نماید بر اساس ضوابط بانک به عنوان پاداش خوش حسابی، در مبلغ بدهی تخفیف می‌دهیم بنابراین شرط وجه التزام صرفاً جهت ملتزم ساختن مشتری برای پرداخت به موقع بدهی می‌باشد. با توجه به این استدلال بانک‌ها آیا شرط وجه التزام در ضمن عقد خارج لازم همانند صلح یا در ضمن خود عقد صحیح است؟ و اگر صحیح است آیا بین عقدها تفاوتی وجود دارد یا نه بلکه حکم همه آن‌ها اعم از عقد قرض و بیع و … یکسان است؟</w:t>
      </w:r>
    </w:p>
    <w:p w14:paraId="3F87E4F2" w14:textId="10FC16DC" w:rsidR="00091B4F" w:rsidRDefault="00091B4F" w:rsidP="00091B4F">
      <w:pPr>
        <w:rPr>
          <w:sz w:val="27"/>
          <w:szCs w:val="27"/>
        </w:rPr>
      </w:pPr>
      <w:r>
        <w:rPr>
          <w:color w:val="99CC00"/>
          <w:rtl/>
        </w:rPr>
        <w:t>جواب:</w:t>
      </w:r>
      <w:r>
        <w:rPr>
          <w:rtl/>
        </w:rPr>
        <w:t> در صورتی که واقعا (نه تنها در لفظ) در عقد خارج لازمی تعهد کرده که مبلغ مزبور را بپردازد باید بپردازد و جزو جریمه دیرکرد محسوب نمی‌شود.</w:t>
      </w:r>
      <w:r w:rsidR="009A29FA">
        <w:rPr>
          <w:rStyle w:val="FootnoteReference"/>
          <w:rtl/>
        </w:rPr>
        <w:footnoteReference w:id="20"/>
      </w:r>
      <w:r w:rsidR="009A29FA">
        <w:rPr>
          <w:rtl/>
        </w:rPr>
        <w:t xml:space="preserve"> </w:t>
      </w:r>
      <w:r>
        <w:rPr>
          <w:rtl/>
        </w:rPr>
        <w:br w:type="textWrapping" w:clear="all"/>
      </w:r>
    </w:p>
    <w:p w14:paraId="5B66DEF2" w14:textId="77777777" w:rsidR="00091B4F" w:rsidRDefault="00091B4F" w:rsidP="00091B4F">
      <w:pPr>
        <w:rPr>
          <w:sz w:val="27"/>
          <w:szCs w:val="27"/>
        </w:rPr>
      </w:pPr>
      <w:r>
        <w:rPr>
          <w:color w:val="3366FF"/>
          <w:rtl/>
        </w:rPr>
        <w:t>سؤال۳:</w:t>
      </w:r>
      <w:r>
        <w:rPr>
          <w:rtl/>
        </w:rPr>
        <w:t> در معاملات مدت‌دار و نسیه‌ای که مردم در بازار و یا بانک انجام می‌دهند، برای اینکه طرف مقابل (مشتری) به تعهدات خود سر موعد عمل نماید، در ضمن عقدی که با وی بسته می‌شود، شرط می‌شود اگر مشتری تخلف از قرارداد نماید و یا در پرداخت بدهی خود تاخیر کند، متعهد می‌شود که مبلغی را به عنوان جریمه که در واقع وجهی برای الزام مشتری برای عمل به تعهدات است پرداخت نماید. با توجه به این مطلب لطفاً سؤالات ذیل را پاسخ دهید.</w:t>
      </w:r>
    </w:p>
    <w:p w14:paraId="1483CB40" w14:textId="77777777" w:rsidR="00091B4F" w:rsidRDefault="00091B4F" w:rsidP="00091B4F">
      <w:pPr>
        <w:rPr>
          <w:sz w:val="27"/>
          <w:szCs w:val="27"/>
          <w:rtl/>
        </w:rPr>
      </w:pPr>
      <w:r>
        <w:rPr>
          <w:rtl/>
        </w:rPr>
        <w:t>الف: اگر شرط جریمه در ضمن عقد قرض شود چه حکمی دارد؟</w:t>
      </w:r>
    </w:p>
    <w:p w14:paraId="1F1907DB" w14:textId="77777777" w:rsidR="00091B4F" w:rsidRDefault="00091B4F" w:rsidP="00091B4F">
      <w:pPr>
        <w:rPr>
          <w:sz w:val="27"/>
          <w:szCs w:val="27"/>
          <w:rtl/>
        </w:rPr>
      </w:pPr>
      <w:r>
        <w:rPr>
          <w:rtl/>
        </w:rPr>
        <w:t>ب: اگر قرض پرداخت شود اما شرط جریمه در ضمن عقد دیگری مانند صلح یا بیع انجام گیرد چه صورتی دارد؟</w:t>
      </w:r>
    </w:p>
    <w:p w14:paraId="1E4F197A" w14:textId="77777777" w:rsidR="00091B4F" w:rsidRDefault="00091B4F" w:rsidP="00091B4F">
      <w:pPr>
        <w:rPr>
          <w:sz w:val="27"/>
          <w:szCs w:val="27"/>
          <w:rtl/>
        </w:rPr>
      </w:pPr>
      <w:r>
        <w:rPr>
          <w:rtl/>
        </w:rPr>
        <w:t>ج: اگر معامله قرض نبوده و از انواع بیع یا عقود لازم دیگری باشد، شرط جریمه چه حکمی داد؟</w:t>
      </w:r>
    </w:p>
    <w:p w14:paraId="5B912AA5" w14:textId="77777777" w:rsidR="00091B4F" w:rsidRDefault="00091B4F" w:rsidP="00091B4F">
      <w:pPr>
        <w:rPr>
          <w:sz w:val="27"/>
          <w:szCs w:val="27"/>
          <w:rtl/>
        </w:rPr>
      </w:pPr>
      <w:r>
        <w:rPr>
          <w:rtl/>
        </w:rPr>
        <w:t>د: اگر معامله از انواع عقود جایز مانند شرکت و مضاربه باشد، شرط جریمه چه حکمی دارد؟</w:t>
      </w:r>
    </w:p>
    <w:p w14:paraId="6B1DE729" w14:textId="77777777" w:rsidR="00091B4F" w:rsidRDefault="00091B4F" w:rsidP="00091B4F">
      <w:pPr>
        <w:rPr>
          <w:sz w:val="27"/>
          <w:szCs w:val="27"/>
          <w:rtl/>
        </w:rPr>
      </w:pPr>
      <w:r>
        <w:rPr>
          <w:rtl/>
        </w:rPr>
        <w:t>ه: اگر معامله از انواع عقود لازم و یا جایز باشد اما شرط جریمه در عقد لازم دیگری مانند صلح انجام بگیرد چه حکمی دارد؟</w:t>
      </w:r>
    </w:p>
    <w:p w14:paraId="753A0D52" w14:textId="77777777" w:rsidR="00091B4F" w:rsidRDefault="00091B4F" w:rsidP="00091B4F">
      <w:pPr>
        <w:rPr>
          <w:sz w:val="27"/>
          <w:szCs w:val="27"/>
          <w:rtl/>
        </w:rPr>
      </w:pPr>
      <w:r>
        <w:rPr>
          <w:rtl/>
        </w:rPr>
        <w:lastRenderedPageBreak/>
        <w:t>و: آیا شرط جریمه در عقود بانکی و غیر بانکی در حکم جواز و یا عدم جواز فرقی دارد؟</w:t>
      </w:r>
    </w:p>
    <w:p w14:paraId="4F1E05B0" w14:textId="77777777" w:rsidR="00091B4F" w:rsidRDefault="00091B4F" w:rsidP="00091B4F">
      <w:pPr>
        <w:rPr>
          <w:sz w:val="27"/>
          <w:szCs w:val="27"/>
          <w:rtl/>
        </w:rPr>
      </w:pPr>
      <w:r>
        <w:rPr>
          <w:rtl/>
        </w:rPr>
        <w:t>ز: آیا فرقی بین جریمه در صورت تأخیر در پرداخت دین و جریمه به خاطر تخلف از اصل قراداد وجود دارد؟</w:t>
      </w:r>
    </w:p>
    <w:p w14:paraId="4DCD175D" w14:textId="77777777" w:rsidR="00091B4F" w:rsidRDefault="00091B4F" w:rsidP="00091B4F">
      <w:pPr>
        <w:rPr>
          <w:sz w:val="27"/>
          <w:szCs w:val="27"/>
          <w:rtl/>
        </w:rPr>
      </w:pPr>
      <w:r>
        <w:rPr>
          <w:rtl/>
        </w:rPr>
        <w:t>ح: اگر شرط جریمه به صورت‌هایی که بیان شد ایراد شرعی دارد، لطفاً راهکاری را بیان فرمایید که شرعاً حلال باشد تا فروشندگان بتوانند با استفاده از آن مشتریان بد حساب را ملزم به عمل به تعهدات خود نمایند؟</w:t>
      </w:r>
    </w:p>
    <w:p w14:paraId="5006303D" w14:textId="21F0EE50" w:rsidR="00091B4F" w:rsidRDefault="00091B4F" w:rsidP="00091B4F">
      <w:pPr>
        <w:rPr>
          <w:rtl/>
        </w:rPr>
      </w:pPr>
      <w:r>
        <w:rPr>
          <w:color w:val="99CC00"/>
          <w:rtl/>
        </w:rPr>
        <w:t>جواب</w:t>
      </w:r>
      <w:r>
        <w:rPr>
          <w:color w:val="99CC00"/>
        </w:rPr>
        <w:t>:</w:t>
      </w:r>
      <w:r>
        <w:t> </w:t>
      </w:r>
      <w:r>
        <w:rPr>
          <w:rtl/>
        </w:rPr>
        <w:t>بصورت کلی، جریمه دیر کرد هر گاه به عنوان یک قانون بانکی طبق محاسبه سود پول اعمال شود، نوعی ربا خواری و حرام است. و اگر به عنوان تعزیر در برابر تأخیر در پرداخت دین باشد (در فرض عدم اعسار) مبلغ آن جریمه متعلق به بیت المال است نه سیستم بانکی. و اگر به عنوان شرط ضمن العقد (عقد معامله‌ای) درآید و به وام گیرندگان تفهیم شود و آن‌ها موافقت کنند می‌تواند مشروع باشد و در این صورت نیز سزاوار است انصاف را رعایت کنند. و در مورد معاملات نیز چنانچه با توافق طرفین باشد اشکالی ندارد</w:t>
      </w:r>
      <w:r w:rsidR="009A29FA">
        <w:rPr>
          <w:rStyle w:val="FootnoteReference"/>
          <w:rtl/>
        </w:rPr>
        <w:footnoteReference w:id="21"/>
      </w:r>
    </w:p>
    <w:p w14:paraId="32F33035" w14:textId="034B5DAD" w:rsidR="00ED5C5B" w:rsidRDefault="00ED5C5B" w:rsidP="00ED5C5B">
      <w:pPr>
        <w:pStyle w:val="Heading5"/>
        <w:rPr>
          <w:rFonts w:ascii="Cambria" w:hAnsi="Cambria" w:cs="Cambria"/>
          <w:rtl/>
        </w:rPr>
      </w:pPr>
      <w:r>
        <w:rPr>
          <w:rtl/>
        </w:rPr>
        <w:t>شرح کارشناسی</w:t>
      </w:r>
      <w:r>
        <w:rPr>
          <w:rFonts w:ascii="Cambria" w:hAnsi="Cambria" w:cs="Cambria"/>
        </w:rPr>
        <w:t> </w:t>
      </w:r>
    </w:p>
    <w:p w14:paraId="7D556E91" w14:textId="517F9DC6" w:rsidR="00ED5C5B" w:rsidRDefault="00ED5C5B" w:rsidP="00ED5C5B">
      <w:pPr>
        <w:rPr>
          <w:rtl/>
        </w:rPr>
      </w:pPr>
    </w:p>
    <w:p w14:paraId="11875CDD" w14:textId="77777777" w:rsidR="00ED5C5B" w:rsidRDefault="00ED5C5B" w:rsidP="00ED5C5B">
      <w:pPr>
        <w:rPr>
          <w:rFonts w:cs="Times New Roman"/>
          <w:lang w:bidi="ar-SA"/>
        </w:rPr>
      </w:pPr>
      <w:r>
        <w:rPr>
          <w:rtl/>
        </w:rPr>
        <w:t>در پاسخ به این سؤال که پرداخت وجه التزام (جریمه تاخیر) به خاطر تأخیر در پرداخت دیون چه حکمی دارد؟ همه مراجع(بجز امام خامنه‌ای و آیت‌الله مکارم شیرازی) می‌فرمایند: به صورت فعلی که دریافت می‌شود جایز نیست. امام خامنه‌ای می‌فرماید: عملیات بانکى که مطابق قوانین مصوّب مجلس شوراى اسلامى و مورد تأیید شوراى محترم نگهبان انجام گیرد، بى‌اشکال است و آیت‌الله مکارم شیرازی نیز می‌فرماید: جریمه دیرکرد اگر جنبه تعزیر از سوى حکومت اسلامی داشته و به‌صورت عادلانه باشد، جایز است؛ همچنین اگر در عقد جداگانه خارجِ لازمی‌ قید شده باشد؛ ولى اگر به معناى سود اجبارى باشد، حرام است</w:t>
      </w:r>
      <w:r>
        <w:t>.</w:t>
      </w:r>
    </w:p>
    <w:p w14:paraId="11023453" w14:textId="77777777" w:rsidR="00ED5C5B" w:rsidRDefault="00ED5C5B" w:rsidP="00ED5C5B">
      <w:r>
        <w:rPr>
          <w:rtl/>
        </w:rPr>
        <w:t>یکی از مسایل مهم در قراردادها، امتناع بدهکار از پرداخت به‌موقع بدهی است؛ و این پدیده، آثار سوء فراوانی بر جای می‌‌گذارد که مهم‌ترین آن‌ها سلب اعتماد عمومی‌، کاهش اعطای قرض‌الحسنه، سنگین شدن وثیقه‌ها و ضمانت‌ها در قراردادهای مالی و کاهش حجم مبادلات است. این در حالی است که‌ امروزه بخش مهمی‌ از معاملات به‌ویژه در سطح عمده‌فروشی، به‌صورت مدت‌دار است. این مهم در بحث بانکداری بدون ربا از اهمیت بیشتری برخوردار است؛ زیرا بانک‌ها به‌عنوان وکیل سپرده‌گذاران مکلف‌اند تا با پول آن‌ها انواع فعالیت‌های اقتصادی شرعی قانونی انجام دهند و مطابق احکام شرعی عقد وکالت، بانک به‌عنوان امین باید حافظ منافع سپرده‌گذاران باشد</w:t>
      </w:r>
      <w:r>
        <w:t>.</w:t>
      </w:r>
    </w:p>
    <w:p w14:paraId="1C9E03CF" w14:textId="77777777" w:rsidR="00ED5C5B" w:rsidRDefault="00ED5C5B" w:rsidP="00ED5C5B">
      <w:r>
        <w:rPr>
          <w:rtl/>
        </w:rPr>
        <w:lastRenderedPageBreak/>
        <w:t>بااین‌حال، هرچند جریمه تأخیر در بانک‌ها، مصوبه قانونی داشته و مورد تأیید شورای نگهبان می‌باشد، اما مراجع عظام تقلید در مورد آن اختلاف‌نظر دارند. درعین‌حال برای تنبیه مالی افراد متخلف، هریک از مراجع، راهکاری ارائه داده‌اند و هیچ‌کدام از آن حضرات، اصل این‌که باید مشتریان را به مفاد قرارداد و پرداخت به‌موقع بدهی ملتزم ساخت، نفی نکرده‌اند. بااین‌حال ممکن است برخی از مشتریان بگویند که درهرصورت مرجع تقلید ما آن را حرام می‌داند</w:t>
      </w:r>
      <w:r>
        <w:t>.</w:t>
      </w:r>
    </w:p>
    <w:p w14:paraId="7504E3C1" w14:textId="549E0B59" w:rsidR="00ED5C5B" w:rsidRDefault="00ED5C5B" w:rsidP="00ED5C5B">
      <w:pPr>
        <w:rPr>
          <w:rtl/>
        </w:rPr>
      </w:pPr>
      <w:r>
        <w:rPr>
          <w:rtl/>
        </w:rPr>
        <w:t>درباره این طیف از مشتریان بانک باید گفت که مراجعی که گرفتن جریمه را جایز نمی‌دانند، نفرموده‌اند که مقلدینشان بدهی خود را پرداخت نکنند؛ اتفاقاً تأکیدشان بر این است که مقلدین آنان اقساط را به‌موقع بپردازند تا مجبور به پرداخت جریمه نشوند. در روایات هم تأکید فراوان بر پرداخت به‌موقع بدهی وجود دارد لذا همه مشتریان باید به‌عنوان یک فرد مسلمان ملتزم به سفارش‌های اسلام بوده و مقید به پرداخت دین در سررسید مقرر باشند</w:t>
      </w:r>
      <w:r>
        <w:t>.</w:t>
      </w:r>
    </w:p>
    <w:p w14:paraId="13670322" w14:textId="23810129" w:rsidR="00927318" w:rsidRPr="00927318" w:rsidRDefault="0061600E" w:rsidP="00BA6D04">
      <w:pPr>
        <w:rPr>
          <w:rtl/>
        </w:rPr>
      </w:pPr>
      <w:r>
        <w:rPr>
          <w:rFonts w:hint="cs"/>
          <w:rtl/>
        </w:rPr>
        <w:t xml:space="preserve">راه حل بهتری که منظر می آید ممکن باشد این است که؛ شرکت </w:t>
      </w:r>
      <w:r w:rsidR="00377783">
        <w:rPr>
          <w:rFonts w:hint="cs"/>
          <w:rtl/>
        </w:rPr>
        <w:t>چنین شرطی را بر حسب فتوای مقام معظم رهبری ذیل یک عقد خارج لازم به عنوان وجه التزام ا</w:t>
      </w:r>
      <w:r w:rsidR="00365D11">
        <w:rPr>
          <w:rFonts w:hint="cs"/>
          <w:rtl/>
        </w:rPr>
        <w:t>یجاد کند.</w:t>
      </w:r>
      <w:r w:rsidR="00F34DB6">
        <w:rPr>
          <w:rFonts w:hint="cs"/>
          <w:rtl/>
        </w:rPr>
        <w:t xml:space="preserve"> اما این عقد فقط برای ملزم کردن قانونی سرمایه پذیر برای پرداخت به موقع اقساط است و شرکت در صورت تاخیر سرمایه پذیر</w:t>
      </w:r>
      <w:r w:rsidR="007A1069">
        <w:rPr>
          <w:rFonts w:hint="cs"/>
          <w:rtl/>
        </w:rPr>
        <w:t xml:space="preserve"> این جریمه را از او دریافت نمی کند. اما در پروژه های بعدی از آن سرمایه پذیر کارمزد بیشتری دریافت میکند.</w:t>
      </w:r>
    </w:p>
    <w:p w14:paraId="3CFE7FB6" w14:textId="77777777" w:rsidR="008E5169" w:rsidRPr="00F84631" w:rsidRDefault="008E5169" w:rsidP="00F84631">
      <w:pPr>
        <w:rPr>
          <w:rtl/>
        </w:rPr>
      </w:pPr>
    </w:p>
    <w:p w14:paraId="5B7C2CA4" w14:textId="74237E5C" w:rsidR="00CA5F3E" w:rsidRDefault="00331091" w:rsidP="00331091">
      <w:pPr>
        <w:pStyle w:val="Heading3"/>
        <w:numPr>
          <w:ilvl w:val="0"/>
          <w:numId w:val="0"/>
        </w:numPr>
        <w:rPr>
          <w:rtl/>
        </w:rPr>
      </w:pPr>
      <w:r>
        <w:t>.3</w:t>
      </w:r>
      <w:r w:rsidR="00CA5F3E">
        <w:rPr>
          <w:rFonts w:hint="cs"/>
          <w:rtl/>
        </w:rPr>
        <w:t>استمهال</w:t>
      </w:r>
    </w:p>
    <w:p w14:paraId="4341EFCB" w14:textId="77777777" w:rsidR="00CA5F3E" w:rsidRPr="00CA5F3E" w:rsidRDefault="00CA5F3E" w:rsidP="00CA5F3E">
      <w:pPr>
        <w:rPr>
          <w:rtl/>
        </w:rPr>
      </w:pPr>
    </w:p>
    <w:p w14:paraId="4EC864B9" w14:textId="14DA6DA2" w:rsidR="00CA5F3E" w:rsidRDefault="00CA5F3E" w:rsidP="00CA5F3E">
      <w:pPr>
        <w:pStyle w:val="Heading4"/>
        <w:rPr>
          <w:rtl/>
        </w:rPr>
      </w:pPr>
      <w:r>
        <w:rPr>
          <w:rFonts w:hint="cs"/>
          <w:rtl/>
        </w:rPr>
        <w:t>بیان مساله</w:t>
      </w:r>
    </w:p>
    <w:p w14:paraId="1AACA995" w14:textId="415B504F" w:rsidR="00583161" w:rsidRPr="00583161" w:rsidRDefault="00ED6EB8" w:rsidP="00583161">
      <w:pPr>
        <w:rPr>
          <w:rtl/>
        </w:rPr>
      </w:pPr>
      <w:r>
        <w:rPr>
          <w:rFonts w:hint="cs"/>
          <w:rtl/>
        </w:rPr>
        <w:t xml:space="preserve">مواردی زیادی پیش می آید که </w:t>
      </w:r>
      <w:r w:rsidR="00016232">
        <w:rPr>
          <w:rFonts w:hint="cs"/>
          <w:rtl/>
        </w:rPr>
        <w:t xml:space="preserve">تسهیلات گیرندگان بنا </w:t>
      </w:r>
      <w:r w:rsidR="003A651A">
        <w:rPr>
          <w:rFonts w:hint="cs"/>
          <w:rtl/>
        </w:rPr>
        <w:t xml:space="preserve"> به  </w:t>
      </w:r>
      <w:r w:rsidR="00016232">
        <w:rPr>
          <w:rFonts w:hint="cs"/>
          <w:rtl/>
        </w:rPr>
        <w:t>شرایط اقتصادی حاکم بر کسب و کارشان نمی توانند در سر رسید مقرر تسویه کنند</w:t>
      </w:r>
      <w:r w:rsidR="007C2D25">
        <w:rPr>
          <w:rFonts w:hint="cs"/>
          <w:rtl/>
        </w:rPr>
        <w:t xml:space="preserve">. لذا از شرکت درخواست تمدید مدت را دارند. با توجه به اینکه تمدید مهلت </w:t>
      </w:r>
      <w:r w:rsidR="005E5E5B">
        <w:rPr>
          <w:rFonts w:hint="cs"/>
          <w:rtl/>
        </w:rPr>
        <w:t>در قبال</w:t>
      </w:r>
      <w:r w:rsidR="007C2D25">
        <w:rPr>
          <w:rFonts w:hint="cs"/>
          <w:rtl/>
        </w:rPr>
        <w:t xml:space="preserve"> افزایش مبلغ </w:t>
      </w:r>
      <w:r w:rsidR="005E5E5B">
        <w:rPr>
          <w:rFonts w:hint="cs"/>
          <w:rtl/>
        </w:rPr>
        <w:t>سود</w:t>
      </w:r>
      <w:r w:rsidR="007C2D25">
        <w:rPr>
          <w:rFonts w:hint="cs"/>
          <w:rtl/>
        </w:rPr>
        <w:t xml:space="preserve"> قطعا ربای جاهلی محسوب میشود آیا برای حل این چالش راه حلی وجود دارد یا خیر؟</w:t>
      </w:r>
    </w:p>
    <w:p w14:paraId="01DC55EE" w14:textId="77777777" w:rsidR="008B1E0F" w:rsidRPr="008B1E0F" w:rsidRDefault="008B1E0F" w:rsidP="008B1E0F">
      <w:pPr>
        <w:rPr>
          <w:rtl/>
        </w:rPr>
      </w:pPr>
    </w:p>
    <w:p w14:paraId="0023AB07" w14:textId="01F6569B" w:rsidR="00CA5F3E" w:rsidRDefault="00CA5F3E" w:rsidP="00CA5F3E">
      <w:pPr>
        <w:pStyle w:val="Heading4"/>
        <w:rPr>
          <w:rtl/>
        </w:rPr>
      </w:pPr>
      <w:r>
        <w:rPr>
          <w:rFonts w:hint="cs"/>
          <w:rtl/>
        </w:rPr>
        <w:lastRenderedPageBreak/>
        <w:t>پاسخ</w:t>
      </w:r>
    </w:p>
    <w:p w14:paraId="62652351" w14:textId="7C213900" w:rsidR="002861E3" w:rsidRDefault="00656513" w:rsidP="002861E3">
      <w:pPr>
        <w:rPr>
          <w:rtl/>
        </w:rPr>
      </w:pPr>
      <w:r>
        <w:rPr>
          <w:rFonts w:hint="cs"/>
          <w:rtl/>
        </w:rPr>
        <w:t>راه حل این مساله منحصر در این است که وام اول حتما باید تسویه شود و وام دیگری با سررسید جدید به تسهیلات گیرنده اعطاء شود. نکته ی مهم در این راه حل این است که</w:t>
      </w:r>
      <w:r w:rsidR="00EF4E37">
        <w:rPr>
          <w:rFonts w:hint="cs"/>
          <w:rtl/>
        </w:rPr>
        <w:t xml:space="preserve"> نباید</w:t>
      </w:r>
      <w:r>
        <w:rPr>
          <w:rFonts w:hint="cs"/>
          <w:rtl/>
        </w:rPr>
        <w:t xml:space="preserve"> وام جدید</w:t>
      </w:r>
      <w:r w:rsidR="00754BF0">
        <w:rPr>
          <w:rFonts w:hint="cs"/>
          <w:rtl/>
        </w:rPr>
        <w:t xml:space="preserve"> صوری باشد</w:t>
      </w:r>
      <w:r w:rsidR="007822BA">
        <w:rPr>
          <w:rFonts w:hint="cs"/>
          <w:rtl/>
        </w:rPr>
        <w:t>. لذا</w:t>
      </w:r>
      <w:r w:rsidR="00754BF0">
        <w:rPr>
          <w:rFonts w:hint="cs"/>
          <w:rtl/>
        </w:rPr>
        <w:t xml:space="preserve"> اگر قرارداد مبادله ای </w:t>
      </w:r>
      <w:r w:rsidR="007822BA">
        <w:rPr>
          <w:rFonts w:hint="cs"/>
          <w:rtl/>
        </w:rPr>
        <w:t xml:space="preserve">است،باید </w:t>
      </w:r>
      <w:r w:rsidR="00754BF0">
        <w:rPr>
          <w:rFonts w:hint="cs"/>
          <w:rtl/>
        </w:rPr>
        <w:t>کالای جدید خریداری شود</w:t>
      </w:r>
      <w:r w:rsidR="00F07208">
        <w:rPr>
          <w:rFonts w:hint="cs"/>
          <w:rtl/>
        </w:rPr>
        <w:t>.</w:t>
      </w:r>
    </w:p>
    <w:p w14:paraId="2194AD7D" w14:textId="11FFFBC5" w:rsidR="007D138B" w:rsidRDefault="007D138B" w:rsidP="002861E3">
      <w:pPr>
        <w:rPr>
          <w:rtl/>
        </w:rPr>
      </w:pPr>
      <w:r>
        <w:rPr>
          <w:rFonts w:hint="cs"/>
          <w:rtl/>
        </w:rPr>
        <w:t>با توجه به راه حل پیشنهادی</w:t>
      </w:r>
      <w:r w:rsidR="000B2031">
        <w:rPr>
          <w:rFonts w:hint="cs"/>
          <w:rtl/>
        </w:rPr>
        <w:t xml:space="preserve"> برای قرار داد های آتی شرکت باید یک پرژه ی جدیدی بر روی سکوی سایت قراردهد. بعد از دریافت سرمایه مردم و اخذ وکالت همان مراحلی که در قسمت راهکار بیان شد را </w:t>
      </w:r>
      <w:r w:rsidR="007E286B">
        <w:rPr>
          <w:rFonts w:hint="cs"/>
          <w:rtl/>
        </w:rPr>
        <w:t>ایجاد کند تا</w:t>
      </w:r>
      <w:r w:rsidR="000B3F86">
        <w:rPr>
          <w:rFonts w:hint="cs"/>
          <w:rtl/>
        </w:rPr>
        <w:t xml:space="preserve"> </w:t>
      </w:r>
      <w:r w:rsidR="001125A1">
        <w:rPr>
          <w:rFonts w:hint="cs"/>
          <w:rtl/>
        </w:rPr>
        <w:t>یک سرمایه گذاری جدیدی محقق شود. در این صورت پروژه ی اول تمام شده است و مردم اصل و سود سرمایه های خود را دریافت می کنند</w:t>
      </w:r>
      <w:r w:rsidR="00A91784">
        <w:rPr>
          <w:rFonts w:hint="cs"/>
          <w:rtl/>
        </w:rPr>
        <w:t xml:space="preserve"> و پروژه ی جدیدی با سرمایه گذاری جدید ایجاد میشود.</w:t>
      </w:r>
    </w:p>
    <w:p w14:paraId="246A6EA3" w14:textId="592EFE68" w:rsidR="0068728B" w:rsidRDefault="0068728B" w:rsidP="002861E3">
      <w:pPr>
        <w:rPr>
          <w:rtl/>
        </w:rPr>
      </w:pPr>
      <w:r>
        <w:rPr>
          <w:rFonts w:hint="cs"/>
          <w:rtl/>
        </w:rPr>
        <w:t xml:space="preserve">چالشی که در این مسئله وجود دارد این است که شرکت نمی خواهد این سرمایه جدید را به حساب </w:t>
      </w:r>
      <w:r w:rsidR="00AF3DDC">
        <w:rPr>
          <w:rFonts w:hint="cs"/>
          <w:rtl/>
        </w:rPr>
        <w:t>سرمایه پذیر واریز کند</w:t>
      </w:r>
      <w:r w:rsidR="004B5813">
        <w:rPr>
          <w:rFonts w:hint="cs"/>
          <w:rtl/>
        </w:rPr>
        <w:t>. بلکه میخواهد مستقیم بعد از دریافت سرمایه های جدید</w:t>
      </w:r>
      <w:r w:rsidR="004D5AD1">
        <w:rPr>
          <w:rFonts w:hint="cs"/>
          <w:rtl/>
        </w:rPr>
        <w:t xml:space="preserve"> آن را برای تسویه پروژه ی قبلی استفاده کند.</w:t>
      </w:r>
    </w:p>
    <w:p w14:paraId="7AE2C341" w14:textId="070DAFEF" w:rsidR="00FA0F5B" w:rsidRDefault="00FA0F5B" w:rsidP="002861E3">
      <w:pPr>
        <w:rPr>
          <w:rtl/>
        </w:rPr>
      </w:pPr>
      <w:r>
        <w:rPr>
          <w:rFonts w:hint="cs"/>
          <w:rtl/>
        </w:rPr>
        <w:t>برای حل این چالش شرکت باید در خصوص استمهالات از سرمایه پذیر وکالتی برای ایجاد همان راهکاری که بیان شد</w:t>
      </w:r>
      <w:r w:rsidR="00AB6E9B">
        <w:rPr>
          <w:rFonts w:hint="cs"/>
          <w:rtl/>
        </w:rPr>
        <w:t xml:space="preserve"> دریافت کند. همچنین وکالتی برای پرداخت دیون پروژه ی اول سرمایه پذیر از محل دریافت سرمایه جدید</w:t>
      </w:r>
      <w:r w:rsidR="008D2ACC">
        <w:rPr>
          <w:rFonts w:hint="cs"/>
          <w:rtl/>
        </w:rPr>
        <w:t xml:space="preserve"> اخذ کند</w:t>
      </w:r>
      <w:r w:rsidR="00450C10">
        <w:rPr>
          <w:rFonts w:hint="cs"/>
          <w:rtl/>
        </w:rPr>
        <w:t xml:space="preserve">. در اینصورت شرکت خود میتواند پروژه ی جدید را ایجاد کند و بعد دیون سرمایه پذیر را به </w:t>
      </w:r>
      <w:r w:rsidR="00DC150B">
        <w:rPr>
          <w:rFonts w:hint="cs"/>
          <w:rtl/>
        </w:rPr>
        <w:t>سرمایه گذاران از این طریق پرداخت کند.</w:t>
      </w:r>
      <w:r w:rsidR="00B74E78">
        <w:rPr>
          <w:rFonts w:hint="cs"/>
          <w:rtl/>
        </w:rPr>
        <w:t xml:space="preserve"> نکته ی قابل توجع این است که بعد از اخذ وکالت باید روشن باشد که وکیل(شرکت) چه کالایی را دارد می خرد و اجاره می دهد. ( یعنی شروط بیع و اجاره رعایت شود)</w:t>
      </w:r>
    </w:p>
    <w:p w14:paraId="7DFF91FA" w14:textId="17149E95" w:rsidR="004510B9" w:rsidRDefault="00D705C4" w:rsidP="00D705C4">
      <w:pPr>
        <w:pStyle w:val="Heading3"/>
        <w:numPr>
          <w:ilvl w:val="0"/>
          <w:numId w:val="0"/>
        </w:numPr>
        <w:rPr>
          <w:rtl/>
        </w:rPr>
      </w:pPr>
      <w:r>
        <w:t>.4</w:t>
      </w:r>
      <w:r w:rsidR="004510B9">
        <w:rPr>
          <w:rFonts w:hint="cs"/>
          <w:rtl/>
        </w:rPr>
        <w:t>نقدشوندگی</w:t>
      </w:r>
    </w:p>
    <w:p w14:paraId="352C49BE" w14:textId="7F15C919" w:rsidR="000F6C76" w:rsidRDefault="000F6C76" w:rsidP="000F6C76">
      <w:pPr>
        <w:rPr>
          <w:rtl/>
        </w:rPr>
      </w:pPr>
    </w:p>
    <w:p w14:paraId="01D0C470" w14:textId="63E6B7A7" w:rsidR="000F6C76" w:rsidRDefault="000F6C76" w:rsidP="000F6C76">
      <w:pPr>
        <w:pStyle w:val="Heading4"/>
        <w:rPr>
          <w:rtl/>
        </w:rPr>
      </w:pPr>
      <w:r>
        <w:rPr>
          <w:rFonts w:hint="cs"/>
          <w:rtl/>
        </w:rPr>
        <w:t>بیان مساله</w:t>
      </w:r>
    </w:p>
    <w:p w14:paraId="25208026" w14:textId="1693B593" w:rsidR="00AA54C5" w:rsidRPr="00AA54C5" w:rsidRDefault="0015413B" w:rsidP="00AA54C5">
      <w:pPr>
        <w:rPr>
          <w:rtl/>
        </w:rPr>
      </w:pPr>
      <w:r>
        <w:rPr>
          <w:rFonts w:hint="cs"/>
          <w:rtl/>
        </w:rPr>
        <w:t>گاهی پیش می آید که سرمایه گذاران سرمایه های خود را زود تر از موعد اتمام پروژه طلب می کنند</w:t>
      </w:r>
      <w:r w:rsidR="00707518">
        <w:rPr>
          <w:rFonts w:hint="cs"/>
          <w:rtl/>
        </w:rPr>
        <w:t>. آیا برای حل این چالش راه حلی وجود دارد؟</w:t>
      </w:r>
    </w:p>
    <w:p w14:paraId="05DAE5DD" w14:textId="4205791B" w:rsidR="000F6C76" w:rsidRDefault="000F6C76" w:rsidP="000F6C76">
      <w:pPr>
        <w:pStyle w:val="Heading4"/>
        <w:rPr>
          <w:rtl/>
        </w:rPr>
      </w:pPr>
      <w:r>
        <w:rPr>
          <w:rFonts w:hint="cs"/>
          <w:rtl/>
        </w:rPr>
        <w:t>پاسخ</w:t>
      </w:r>
    </w:p>
    <w:p w14:paraId="1D2230D2" w14:textId="4EE82F04" w:rsidR="008B5679" w:rsidRDefault="004745D2" w:rsidP="008B5679">
      <w:pPr>
        <w:rPr>
          <w:rtl/>
        </w:rPr>
      </w:pPr>
      <w:r>
        <w:rPr>
          <w:rFonts w:hint="cs"/>
          <w:rtl/>
        </w:rPr>
        <w:t xml:space="preserve">از آن جایی که قبل از اتمام </w:t>
      </w:r>
      <w:r w:rsidR="00767D9C">
        <w:rPr>
          <w:rFonts w:hint="cs"/>
          <w:rtl/>
        </w:rPr>
        <w:t>پروژه سرمایه گذاران مالک آن کالا</w:t>
      </w:r>
      <w:r w:rsidR="005D2D82">
        <w:rPr>
          <w:rFonts w:hint="cs"/>
          <w:rtl/>
        </w:rPr>
        <w:t xml:space="preserve"> به صورت مشاع</w:t>
      </w:r>
      <w:r w:rsidR="00767D9C">
        <w:rPr>
          <w:rFonts w:hint="cs"/>
          <w:rtl/>
        </w:rPr>
        <w:t xml:space="preserve"> هستند</w:t>
      </w:r>
      <w:r w:rsidR="005D2D82">
        <w:rPr>
          <w:rFonts w:hint="cs"/>
          <w:rtl/>
        </w:rPr>
        <w:t xml:space="preserve"> </w:t>
      </w:r>
      <w:r w:rsidR="00566F9B">
        <w:rPr>
          <w:rFonts w:hint="cs"/>
          <w:rtl/>
        </w:rPr>
        <w:t>جایز است که به شرکت این وکالت را دهند که مال آن ها را بفروشد و مبلغ سرمایه گذاری خود را دریافت کنند.</w:t>
      </w:r>
      <w:r w:rsidR="00D25D97">
        <w:rPr>
          <w:rFonts w:hint="cs"/>
          <w:rtl/>
        </w:rPr>
        <w:t xml:space="preserve">اما </w:t>
      </w:r>
      <w:r w:rsidR="003E2968">
        <w:rPr>
          <w:rFonts w:hint="cs"/>
          <w:rtl/>
        </w:rPr>
        <w:t>شرکت این کار</w:t>
      </w:r>
      <w:r w:rsidR="001853C7">
        <w:rPr>
          <w:rFonts w:hint="cs"/>
          <w:rtl/>
        </w:rPr>
        <w:t xml:space="preserve"> را</w:t>
      </w:r>
      <w:r w:rsidR="003E2968">
        <w:rPr>
          <w:rFonts w:hint="cs"/>
          <w:rtl/>
        </w:rPr>
        <w:t xml:space="preserve"> زمانی برای سرمایه گذار انجام </w:t>
      </w:r>
      <w:r w:rsidR="003E2968">
        <w:rPr>
          <w:rFonts w:hint="cs"/>
          <w:rtl/>
        </w:rPr>
        <w:lastRenderedPageBreak/>
        <w:t>می</w:t>
      </w:r>
      <w:r w:rsidR="001853C7">
        <w:rPr>
          <w:rFonts w:hint="cs"/>
          <w:rtl/>
        </w:rPr>
        <w:t xml:space="preserve"> </w:t>
      </w:r>
      <w:r w:rsidR="003E2968">
        <w:rPr>
          <w:rFonts w:hint="cs"/>
          <w:rtl/>
        </w:rPr>
        <w:t>دهد که قبول کند با یک نرخ شکستی این مال را بفروشد</w:t>
      </w:r>
      <w:r w:rsidR="001853C7">
        <w:rPr>
          <w:rFonts w:hint="cs"/>
          <w:rtl/>
        </w:rPr>
        <w:t>. دلیل این کار شرکت این است که از خرید و فروش بتواند کارمزدی دریافت کند.</w:t>
      </w:r>
      <w:r w:rsidR="00886C38">
        <w:rPr>
          <w:rFonts w:hint="cs"/>
          <w:rtl/>
        </w:rPr>
        <w:t xml:space="preserve"> </w:t>
      </w:r>
      <w:r w:rsidR="001853C7">
        <w:rPr>
          <w:rFonts w:hint="cs"/>
          <w:rtl/>
        </w:rPr>
        <w:t xml:space="preserve"> </w:t>
      </w:r>
    </w:p>
    <w:p w14:paraId="3C607FB3" w14:textId="06717897" w:rsidR="008B5679" w:rsidRPr="004745D2" w:rsidRDefault="008B5679" w:rsidP="008B5679">
      <w:pPr>
        <w:rPr>
          <w:rtl/>
        </w:rPr>
      </w:pPr>
      <w:r>
        <w:rPr>
          <w:rFonts w:hint="cs"/>
          <w:rtl/>
        </w:rPr>
        <w:t xml:space="preserve">در پاسخ به این </w:t>
      </w:r>
      <w:r w:rsidR="00E90931">
        <w:rPr>
          <w:rFonts w:hint="cs"/>
          <w:rtl/>
        </w:rPr>
        <w:t xml:space="preserve">چالش باید گفت </w:t>
      </w:r>
      <w:r w:rsidR="009A14D9">
        <w:rPr>
          <w:rFonts w:hint="cs"/>
          <w:rtl/>
        </w:rPr>
        <w:t>اگر سرمایه گذار شرکت را وکیل در فروش این ملک کرده است ، شرکت میتواند بعد از فروش حق وکالت خود را از سرمایه گذار قبلی و جدید دریافت کند. البته باید حق وکالت برای سرمایه گذار اول و ثانی روشن باشد.</w:t>
      </w:r>
    </w:p>
    <w:p w14:paraId="6DD126B4" w14:textId="77777777" w:rsidR="005D069D" w:rsidRPr="005D069D" w:rsidRDefault="005D069D" w:rsidP="005D069D"/>
    <w:p w14:paraId="7756E564" w14:textId="473C06E0" w:rsidR="00CF5057" w:rsidRPr="00CF5057" w:rsidRDefault="00CF5057" w:rsidP="007C2E81">
      <w:pPr>
        <w:rPr>
          <w:rtl/>
        </w:rPr>
      </w:pPr>
    </w:p>
    <w:sectPr w:rsidR="00CF5057" w:rsidRPr="00CF50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49C1" w14:textId="77777777" w:rsidR="003B27D7" w:rsidRDefault="003B27D7" w:rsidP="007218B7">
      <w:pPr>
        <w:spacing w:after="0" w:line="240" w:lineRule="auto"/>
      </w:pPr>
      <w:r>
        <w:separator/>
      </w:r>
    </w:p>
  </w:endnote>
  <w:endnote w:type="continuationSeparator" w:id="0">
    <w:p w14:paraId="492C678C" w14:textId="77777777" w:rsidR="003B27D7" w:rsidRDefault="003B27D7" w:rsidP="0072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Nazanin">
    <w:altName w:val="Cambria"/>
    <w:panose1 w:val="00000000000000000000"/>
    <w:charset w:val="00"/>
    <w:family w:val="roman"/>
    <w:notTrueType/>
    <w:pitch w:val="default"/>
  </w:font>
  <w:font w:name="IRANSans_Ligh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F850E" w14:textId="77777777" w:rsidR="003B27D7" w:rsidRDefault="003B27D7" w:rsidP="007218B7">
      <w:pPr>
        <w:spacing w:after="0" w:line="240" w:lineRule="auto"/>
      </w:pPr>
      <w:r>
        <w:separator/>
      </w:r>
    </w:p>
  </w:footnote>
  <w:footnote w:type="continuationSeparator" w:id="0">
    <w:p w14:paraId="75CD8863" w14:textId="77777777" w:rsidR="003B27D7" w:rsidRDefault="003B27D7" w:rsidP="007218B7">
      <w:pPr>
        <w:spacing w:after="0" w:line="240" w:lineRule="auto"/>
      </w:pPr>
      <w:r>
        <w:continuationSeparator/>
      </w:r>
    </w:p>
  </w:footnote>
  <w:footnote w:id="1">
    <w:p w14:paraId="5220E8C2" w14:textId="74372D24" w:rsidR="00E77B22" w:rsidRPr="00120A87" w:rsidRDefault="00E77B22" w:rsidP="00E77B22">
      <w:pPr>
        <w:shd w:val="clear" w:color="auto" w:fill="FFFFFF"/>
        <w:spacing w:before="150"/>
        <w:rPr>
          <w:rFonts w:ascii="BNazanin" w:hAnsi="BNazanin" w:cs="Times New Roman"/>
          <w:color w:val="333333"/>
          <w:sz w:val="21"/>
          <w:szCs w:val="21"/>
          <w:rtl/>
        </w:rPr>
      </w:pPr>
      <w:r w:rsidRPr="00E77B22">
        <w:rPr>
          <w:rStyle w:val="FootnoteReference"/>
          <w:sz w:val="20"/>
          <w:szCs w:val="20"/>
        </w:rPr>
        <w:footnoteRef/>
      </w:r>
      <w:r w:rsidRPr="00E77B22">
        <w:rPr>
          <w:rFonts w:hint="cs"/>
          <w:sz w:val="20"/>
          <w:szCs w:val="20"/>
          <w:rtl/>
        </w:rPr>
        <w:t>-</w:t>
      </w:r>
      <w:r>
        <w:rPr>
          <w:rtl/>
        </w:rPr>
        <w:t xml:space="preserve"> </w:t>
      </w:r>
      <w:r w:rsidRPr="00E77B22">
        <w:rPr>
          <w:color w:val="333333"/>
          <w:sz w:val="20"/>
          <w:szCs w:val="20"/>
          <w:rtl/>
        </w:rPr>
        <w:t>ب)  برابر با این وکالت، موکل اجازه صلح در منافع و کلیه حقوق  و قدر السهم خود از موضوع قرار داد فوق الذکر را به مبلغ ....................................... ریال (..................به حروف......................) طبق جدول ذیل به وکیل واگذار کرد. وکیل مرقوم دارای اختیارات تامه در خصوص مورد وکالت و تبدیل وتمدید آن می باشد و عمل و امضای وی در زمینه مورد وکالت بمنزله عمل وامضا موكل محسوب و نافذ و معتبر و دارای آثار قانونی است.</w:t>
      </w:r>
    </w:p>
    <w:p w14:paraId="79B5EBAF" w14:textId="538E3E81" w:rsidR="00E77B22" w:rsidRPr="00E77B22" w:rsidRDefault="00E77B22" w:rsidP="00E77B22">
      <w:pPr>
        <w:shd w:val="clear" w:color="auto" w:fill="FFFFFF"/>
        <w:spacing w:before="150"/>
        <w:rPr>
          <w:rFonts w:ascii="BNazanin" w:hAnsi="BNazanin" w:cs="Times New Roman"/>
          <w:color w:val="333333"/>
          <w:sz w:val="18"/>
          <w:szCs w:val="18"/>
        </w:rPr>
      </w:pPr>
    </w:p>
  </w:footnote>
  <w:footnote w:id="2">
    <w:p w14:paraId="66BBE958" w14:textId="1E10B59F" w:rsidR="009D2639" w:rsidRDefault="009D2639">
      <w:pPr>
        <w:pStyle w:val="FootnoteText"/>
      </w:pPr>
      <w:r>
        <w:rPr>
          <w:rStyle w:val="FootnoteReference"/>
        </w:rPr>
        <w:footnoteRef/>
      </w:r>
      <w:r>
        <w:rPr>
          <w:rtl/>
        </w:rPr>
        <w:t xml:space="preserve"> </w:t>
      </w:r>
      <w:r>
        <w:rPr>
          <w:rFonts w:hint="cs"/>
          <w:rtl/>
        </w:rPr>
        <w:t>- شرط فعل: یعنی شرکت متعهد میشود این فعل را که تمیلک مجانی مال است را انجام دهد.</w:t>
      </w:r>
    </w:p>
  </w:footnote>
  <w:footnote w:id="3">
    <w:p w14:paraId="6FEB16AE" w14:textId="395D4F24" w:rsidR="00F652B0" w:rsidRPr="005070D1" w:rsidRDefault="00F652B0">
      <w:pPr>
        <w:pStyle w:val="FootnoteText"/>
        <w:rPr>
          <w:sz w:val="22"/>
          <w:szCs w:val="22"/>
        </w:rPr>
      </w:pPr>
      <w:r w:rsidRPr="005070D1">
        <w:rPr>
          <w:rStyle w:val="FootnoteReference"/>
          <w:sz w:val="22"/>
          <w:szCs w:val="22"/>
        </w:rPr>
        <w:footnoteRef/>
      </w:r>
      <w:r w:rsidRPr="005070D1">
        <w:rPr>
          <w:sz w:val="22"/>
          <w:szCs w:val="22"/>
          <w:rtl/>
        </w:rPr>
        <w:t xml:space="preserve"> </w:t>
      </w:r>
      <w:r w:rsidR="005070D1">
        <w:rPr>
          <w:rFonts w:hint="cs"/>
          <w:sz w:val="22"/>
          <w:szCs w:val="22"/>
          <w:rtl/>
        </w:rPr>
        <w:t>-</w:t>
      </w:r>
      <w:r w:rsidRPr="005070D1">
        <w:rPr>
          <w:rFonts w:hint="cs"/>
          <w:sz w:val="22"/>
          <w:szCs w:val="22"/>
          <w:rtl/>
        </w:rPr>
        <w:t xml:space="preserve">تحریر الوسیله ج 1 ص 10 </w:t>
      </w:r>
    </w:p>
  </w:footnote>
  <w:footnote w:id="4">
    <w:p w14:paraId="7EE568BD" w14:textId="4BB1D7D7" w:rsidR="00F652B0" w:rsidRPr="005070D1" w:rsidRDefault="00F652B0">
      <w:pPr>
        <w:pStyle w:val="FootnoteText"/>
        <w:rPr>
          <w:sz w:val="22"/>
          <w:szCs w:val="22"/>
        </w:rPr>
      </w:pPr>
      <w:r w:rsidRPr="005070D1">
        <w:rPr>
          <w:rStyle w:val="FootnoteReference"/>
          <w:sz w:val="22"/>
          <w:szCs w:val="22"/>
        </w:rPr>
        <w:footnoteRef/>
      </w:r>
      <w:r w:rsidRPr="005070D1">
        <w:rPr>
          <w:sz w:val="22"/>
          <w:szCs w:val="22"/>
          <w:rtl/>
        </w:rPr>
        <w:t xml:space="preserve"> </w:t>
      </w:r>
      <w:r w:rsidR="005070D1">
        <w:rPr>
          <w:rFonts w:hint="cs"/>
          <w:sz w:val="22"/>
          <w:szCs w:val="22"/>
          <w:rtl/>
        </w:rPr>
        <w:t>-</w:t>
      </w:r>
      <w:r w:rsidRPr="005070D1">
        <w:rPr>
          <w:rFonts w:hint="cs"/>
          <w:sz w:val="22"/>
          <w:szCs w:val="22"/>
          <w:rtl/>
        </w:rPr>
        <w:t>منهاج الصالحین ج 2 ص 4</w:t>
      </w:r>
    </w:p>
  </w:footnote>
  <w:footnote w:id="5">
    <w:p w14:paraId="51793880" w14:textId="00B2430D" w:rsidR="00F652B0" w:rsidRPr="005070D1" w:rsidRDefault="00F652B0">
      <w:pPr>
        <w:pStyle w:val="FootnoteText"/>
        <w:rPr>
          <w:sz w:val="22"/>
          <w:szCs w:val="22"/>
        </w:rPr>
      </w:pPr>
      <w:r w:rsidRPr="005070D1">
        <w:rPr>
          <w:rStyle w:val="FootnoteReference"/>
          <w:sz w:val="22"/>
          <w:szCs w:val="22"/>
        </w:rPr>
        <w:footnoteRef/>
      </w:r>
      <w:r w:rsidRPr="005070D1">
        <w:rPr>
          <w:sz w:val="22"/>
          <w:szCs w:val="22"/>
          <w:rtl/>
        </w:rPr>
        <w:t xml:space="preserve"> </w:t>
      </w:r>
      <w:r w:rsidR="005070D1">
        <w:rPr>
          <w:rFonts w:hint="cs"/>
          <w:sz w:val="22"/>
          <w:szCs w:val="22"/>
          <w:rtl/>
        </w:rPr>
        <w:t>-</w:t>
      </w:r>
      <w:r w:rsidRPr="005070D1">
        <w:rPr>
          <w:rFonts w:hint="cs"/>
          <w:sz w:val="22"/>
          <w:szCs w:val="22"/>
          <w:rtl/>
        </w:rPr>
        <w:t>همان</w:t>
      </w:r>
    </w:p>
  </w:footnote>
  <w:footnote w:id="6">
    <w:p w14:paraId="1BBF8988" w14:textId="22655B66" w:rsidR="005070D1" w:rsidRDefault="005070D1">
      <w:pPr>
        <w:pStyle w:val="FootnoteText"/>
      </w:pPr>
      <w:r w:rsidRPr="005070D1">
        <w:rPr>
          <w:rStyle w:val="FootnoteReference"/>
          <w:sz w:val="22"/>
          <w:szCs w:val="22"/>
        </w:rPr>
        <w:footnoteRef/>
      </w:r>
      <w:r>
        <w:rPr>
          <w:rtl/>
        </w:rPr>
        <w:t xml:space="preserve"> </w:t>
      </w:r>
      <w:r>
        <w:rPr>
          <w:rFonts w:hint="cs"/>
          <w:rtl/>
        </w:rPr>
        <w:t>-</w:t>
      </w:r>
      <w:r w:rsidR="008B659D">
        <w:rPr>
          <w:rFonts w:hint="cs"/>
          <w:rtl/>
        </w:rPr>
        <w:t xml:space="preserve"> منهاج الصالحین ج1 ص 15</w:t>
      </w:r>
    </w:p>
  </w:footnote>
  <w:footnote w:id="7">
    <w:p w14:paraId="2E28766C" w14:textId="41143E08" w:rsidR="002A7C4E" w:rsidRDefault="002A7C4E">
      <w:pPr>
        <w:pStyle w:val="FootnoteText"/>
      </w:pPr>
      <w:r>
        <w:rPr>
          <w:rStyle w:val="FootnoteReference"/>
        </w:rPr>
        <w:footnoteRef/>
      </w:r>
      <w:r>
        <w:rPr>
          <w:rtl/>
        </w:rPr>
        <w:t xml:space="preserve"> </w:t>
      </w:r>
      <w:r w:rsidR="00144EF0">
        <w:rPr>
          <w:rFonts w:hint="cs"/>
          <w:rtl/>
        </w:rPr>
        <w:t>عروه الوثقی مع التعلیقات ج 1 ص 25</w:t>
      </w:r>
    </w:p>
  </w:footnote>
  <w:footnote w:id="8">
    <w:p w14:paraId="1FAD7DA0" w14:textId="0E7BE60B" w:rsidR="008E5169" w:rsidRDefault="008E5169">
      <w:pPr>
        <w:pStyle w:val="FootnoteText"/>
        <w:rPr>
          <w:rFonts w:hint="cs"/>
        </w:rPr>
      </w:pPr>
      <w:r>
        <w:rPr>
          <w:rStyle w:val="FootnoteReference"/>
        </w:rPr>
        <w:footnoteRef/>
      </w:r>
      <w:r>
        <w:rPr>
          <w:rtl/>
        </w:rPr>
        <w:t xml:space="preserve"> </w:t>
      </w:r>
      <w:r>
        <w:rPr>
          <w:rFonts w:ascii="IRANSans_Light" w:hAnsi="IRANSans_Light"/>
          <w:color w:val="000000"/>
          <w:shd w:val="clear" w:color="auto" w:fill="F8F8F8"/>
          <w:rtl/>
        </w:rPr>
        <w:t>استفتاءات (امام خمینى)؛ ج‌۲، ص: ۲۹۴</w:t>
      </w:r>
      <w:r>
        <w:rPr>
          <w:rFonts w:ascii="IRANSans_Light" w:hAnsi="IRANSans_Light"/>
          <w:color w:val="000000"/>
          <w:shd w:val="clear" w:color="auto" w:fill="F8F8F8"/>
        </w:rPr>
        <w:t>.</w:t>
      </w:r>
    </w:p>
  </w:footnote>
  <w:footnote w:id="9">
    <w:p w14:paraId="6BE20785" w14:textId="1D7E0D4B" w:rsidR="008E5169" w:rsidRDefault="008E5169">
      <w:pPr>
        <w:pStyle w:val="FootnoteText"/>
        <w:rPr>
          <w:rFonts w:hint="cs"/>
        </w:rPr>
      </w:pPr>
      <w:r>
        <w:rPr>
          <w:rStyle w:val="FootnoteReference"/>
        </w:rPr>
        <w:footnoteRef/>
      </w:r>
      <w:r>
        <w:rPr>
          <w:rtl/>
        </w:rPr>
        <w:t xml:space="preserve"> </w:t>
      </w:r>
      <w:r>
        <w:rPr>
          <w:rFonts w:ascii="IRANSans_Light" w:hAnsi="IRANSans_Light"/>
          <w:color w:val="000000"/>
          <w:shd w:val="clear" w:color="auto" w:fill="F8F8F8"/>
          <w:rtl/>
        </w:rPr>
        <w:t>استفتاءات (امام خمینى)، ج‌۲، ص: ۳۰۲‌</w:t>
      </w:r>
      <w:r>
        <w:rPr>
          <w:rFonts w:ascii="IRANSans_Light" w:hAnsi="IRANSans_Light"/>
          <w:color w:val="000000"/>
          <w:shd w:val="clear" w:color="auto" w:fill="F8F8F8"/>
        </w:rPr>
        <w:t>.</w:t>
      </w:r>
    </w:p>
  </w:footnote>
  <w:footnote w:id="10">
    <w:p w14:paraId="6E9462FC" w14:textId="77777777" w:rsidR="00927318" w:rsidRDefault="00927318" w:rsidP="00927318">
      <w:pPr>
        <w:rPr>
          <w:rFonts w:cs="Times New Roman"/>
          <w:lang w:bidi="ar-SA"/>
        </w:rPr>
      </w:pPr>
      <w:r>
        <w:rPr>
          <w:rStyle w:val="FootnoteReference"/>
        </w:rPr>
        <w:footnoteRef/>
      </w:r>
      <w:r>
        <w:rPr>
          <w:rtl/>
        </w:rPr>
        <w:t xml:space="preserve"> </w:t>
      </w:r>
      <w:r>
        <w:t> </w:t>
      </w:r>
      <w:hyperlink r:id="rId1" w:history="1">
        <w:r w:rsidRPr="00927318">
          <w:rPr>
            <w:rStyle w:val="Hyperlink"/>
            <w:rFonts w:ascii="IRANSans_Light" w:hAnsi="IRANSans_Light"/>
            <w:color w:val="auto"/>
            <w:sz w:val="27"/>
            <w:szCs w:val="27"/>
          </w:rPr>
          <w:t>https://www.leader.ir/fa/content/23299/www.leader.ir</w:t>
        </w:r>
      </w:hyperlink>
    </w:p>
    <w:p w14:paraId="4DA646BF" w14:textId="17A35D8D" w:rsidR="00927318" w:rsidRDefault="00927318" w:rsidP="00927318">
      <w:r>
        <w:t> </w:t>
      </w:r>
    </w:p>
    <w:p w14:paraId="0C284A19" w14:textId="7EF4E81F" w:rsidR="00927318" w:rsidRDefault="00927318">
      <w:pPr>
        <w:pStyle w:val="FootnoteText"/>
        <w:rPr>
          <w:rFonts w:hint="cs"/>
        </w:rPr>
      </w:pPr>
    </w:p>
  </w:footnote>
  <w:footnote w:id="11">
    <w:p w14:paraId="73EE524A" w14:textId="3073CC5C" w:rsidR="00927318" w:rsidRDefault="00927318">
      <w:pPr>
        <w:pStyle w:val="FootnoteText"/>
        <w:rPr>
          <w:rFonts w:hint="cs"/>
        </w:rPr>
      </w:pPr>
      <w:r>
        <w:rPr>
          <w:rStyle w:val="FootnoteReference"/>
        </w:rPr>
        <w:footnoteRef/>
      </w:r>
      <w:r>
        <w:rPr>
          <w:rtl/>
        </w:rPr>
        <w:t xml:space="preserve"> </w:t>
      </w:r>
      <w:r>
        <w:rPr>
          <w:rFonts w:ascii="IRANSans_Light" w:hAnsi="IRANSans_Light"/>
          <w:color w:val="000000"/>
          <w:sz w:val="27"/>
          <w:szCs w:val="27"/>
          <w:shd w:val="clear" w:color="auto" w:fill="F8F8F8"/>
          <w:rtl/>
        </w:rPr>
        <w:t>استفتاء اینترنتی از دفتر معظم له (استفتاء شماره: ۳۸۸۴۲۸)</w:t>
      </w:r>
      <w:r>
        <w:rPr>
          <w:rFonts w:ascii="IRANSans_Light" w:hAnsi="IRANSans_Light"/>
          <w:color w:val="000000"/>
          <w:sz w:val="27"/>
          <w:szCs w:val="27"/>
          <w:shd w:val="clear" w:color="auto" w:fill="F8F8F8"/>
        </w:rPr>
        <w:t>.</w:t>
      </w:r>
    </w:p>
  </w:footnote>
  <w:footnote w:id="12">
    <w:p w14:paraId="14B0EDF5" w14:textId="37EF7D8D" w:rsidR="00492668" w:rsidRDefault="00492668" w:rsidP="00492668">
      <w:pPr>
        <w:rPr>
          <w:rFonts w:hint="cs"/>
        </w:rPr>
      </w:pPr>
      <w:r>
        <w:rPr>
          <w:rStyle w:val="FootnoteReference"/>
        </w:rPr>
        <w:footnoteRef/>
      </w:r>
      <w:r>
        <w:rPr>
          <w:rtl/>
        </w:rPr>
        <w:t xml:space="preserve"> </w:t>
      </w:r>
      <w:r w:rsidRPr="00BA739F">
        <w:rPr>
          <w:rStyle w:val="Heading6Char"/>
          <w:rtl/>
        </w:rPr>
        <w:t>استفتاء اینترنتی از دفتر معظم له (استفتاء شماره: ۴۸۲۳۴۹)</w:t>
      </w:r>
      <w:r w:rsidRPr="00BA739F">
        <w:rPr>
          <w:rStyle w:val="Heading6Char"/>
        </w:rPr>
        <w:t>.</w:t>
      </w:r>
    </w:p>
  </w:footnote>
  <w:footnote w:id="13">
    <w:p w14:paraId="5A9D3060" w14:textId="7E39D1AB" w:rsidR="00492668" w:rsidRPr="00BA739F" w:rsidRDefault="00492668" w:rsidP="00BA739F">
      <w:pPr>
        <w:pStyle w:val="Heading6"/>
      </w:pPr>
      <w:r>
        <w:rPr>
          <w:rStyle w:val="FootnoteReference"/>
        </w:rPr>
        <w:footnoteRef/>
      </w:r>
      <w:r>
        <w:rPr>
          <w:rtl/>
        </w:rPr>
        <w:t xml:space="preserve"> </w:t>
      </w:r>
      <w:r>
        <w:rPr>
          <w:rtl/>
        </w:rPr>
        <w:t>استفتاء موجود در مؤسسه فقه اقتصادی طیبات (استفتاء شماره: ۱۴۴۶۰۲)</w:t>
      </w:r>
      <w:r>
        <w:t>.</w:t>
      </w:r>
    </w:p>
  </w:footnote>
  <w:footnote w:id="14">
    <w:p w14:paraId="43DBAAB4" w14:textId="2542C0BA" w:rsidR="00492668" w:rsidRDefault="00492668">
      <w:pPr>
        <w:pStyle w:val="FootnoteText"/>
        <w:rPr>
          <w:rFonts w:hint="cs"/>
        </w:rPr>
      </w:pPr>
      <w:r>
        <w:rPr>
          <w:rStyle w:val="FootnoteReference"/>
        </w:rPr>
        <w:footnoteRef/>
      </w:r>
      <w:r>
        <w:rPr>
          <w:rtl/>
        </w:rPr>
        <w:t xml:space="preserve"> </w:t>
      </w:r>
      <w:r w:rsidRPr="00BA739F">
        <w:rPr>
          <w:rStyle w:val="Heading6Char"/>
          <w:rtl/>
        </w:rPr>
        <w:t>آیت‌الله سیستانی، استفتائات، سایت اینترنتی، سؤال‌ها و جواب‌ها، قرض، سؤال ۹</w:t>
      </w:r>
      <w:r w:rsidRPr="00BA739F">
        <w:rPr>
          <w:rStyle w:val="Heading6Char"/>
        </w:rPr>
        <w:t>.</w:t>
      </w:r>
    </w:p>
  </w:footnote>
  <w:footnote w:id="15">
    <w:p w14:paraId="6DB58AFA" w14:textId="394976AC" w:rsidR="001E4E33" w:rsidRDefault="001E4E33">
      <w:pPr>
        <w:pStyle w:val="FootnoteText"/>
        <w:rPr>
          <w:rFonts w:hint="cs"/>
        </w:rPr>
      </w:pPr>
      <w:r>
        <w:rPr>
          <w:rStyle w:val="FootnoteReference"/>
        </w:rPr>
        <w:footnoteRef/>
      </w:r>
      <w:r>
        <w:rPr>
          <w:rtl/>
        </w:rPr>
        <w:t xml:space="preserve"> </w:t>
      </w:r>
      <w:r w:rsidR="001E42BB">
        <w:rPr>
          <w:rFonts w:ascii="IRANSans_Light" w:hAnsi="IRANSans_Light"/>
          <w:color w:val="000000"/>
          <w:shd w:val="clear" w:color="auto" w:fill="F8F8F8"/>
          <w:rtl/>
        </w:rPr>
        <w:t>آیت‌الله سیستانی، استفتائات، سایت اینترنتی، سؤال‌ها و جواب‌ها، قرض، سؤال ۱۴</w:t>
      </w:r>
      <w:r w:rsidR="001E42BB">
        <w:rPr>
          <w:rFonts w:ascii="IRANSans_Light" w:hAnsi="IRANSans_Light"/>
          <w:color w:val="000000"/>
          <w:shd w:val="clear" w:color="auto" w:fill="F8F8F8"/>
        </w:rPr>
        <w:t>.</w:t>
      </w:r>
    </w:p>
  </w:footnote>
  <w:footnote w:id="16">
    <w:p w14:paraId="7C174125" w14:textId="1788C18F" w:rsidR="001E42BB" w:rsidRDefault="001E42BB">
      <w:pPr>
        <w:pStyle w:val="FootnoteText"/>
        <w:rPr>
          <w:rFonts w:hint="cs"/>
        </w:rPr>
      </w:pPr>
      <w:r>
        <w:rPr>
          <w:rStyle w:val="FootnoteReference"/>
        </w:rPr>
        <w:footnoteRef/>
      </w:r>
      <w:r>
        <w:rPr>
          <w:rtl/>
        </w:rPr>
        <w:t xml:space="preserve"> </w:t>
      </w:r>
      <w:r>
        <w:rPr>
          <w:rFonts w:ascii="IRANSans_Light" w:hAnsi="IRANSans_Light"/>
          <w:color w:val="000000"/>
          <w:shd w:val="clear" w:color="auto" w:fill="F8F8F8"/>
          <w:rtl/>
        </w:rPr>
        <w:t>استفتاء اینترنتی از دفتر معظم له</w:t>
      </w:r>
      <w:r>
        <w:rPr>
          <w:rFonts w:ascii="IRANSans_Light" w:hAnsi="IRANSans_Light"/>
          <w:color w:val="000000"/>
          <w:shd w:val="clear" w:color="auto" w:fill="F8F8F8"/>
        </w:rPr>
        <w:t>.</w:t>
      </w:r>
    </w:p>
  </w:footnote>
  <w:footnote w:id="17">
    <w:p w14:paraId="0A5977AA" w14:textId="212CA1CE" w:rsidR="001E42BB" w:rsidRDefault="001E42BB">
      <w:pPr>
        <w:pStyle w:val="FootnoteText"/>
        <w:rPr>
          <w:rFonts w:hint="cs"/>
        </w:rPr>
      </w:pPr>
      <w:r>
        <w:rPr>
          <w:rStyle w:val="FootnoteReference"/>
        </w:rPr>
        <w:footnoteRef/>
      </w:r>
      <w:r>
        <w:rPr>
          <w:rtl/>
        </w:rPr>
        <w:t xml:space="preserve"> </w:t>
      </w:r>
      <w:r>
        <w:rPr>
          <w:rFonts w:ascii="IRANSans_Light" w:hAnsi="IRANSans_Light"/>
          <w:color w:val="000000"/>
          <w:shd w:val="clear" w:color="auto" w:fill="F8F8F8"/>
        </w:rPr>
        <w:t> </w:t>
      </w:r>
      <w:r>
        <w:rPr>
          <w:rFonts w:ascii="IRANSans_Light" w:hAnsi="IRANSans_Light"/>
          <w:color w:val="000000"/>
          <w:shd w:val="clear" w:color="auto" w:fill="F8F8F8"/>
          <w:rtl/>
        </w:rPr>
        <w:t>استفتاء از دفتر معظم له</w:t>
      </w:r>
      <w:r>
        <w:rPr>
          <w:rFonts w:ascii="IRANSans_Light" w:hAnsi="IRANSans_Light"/>
          <w:color w:val="000000"/>
          <w:shd w:val="clear" w:color="auto" w:fill="F8F8F8"/>
        </w:rPr>
        <w:t>.</w:t>
      </w:r>
    </w:p>
  </w:footnote>
  <w:footnote w:id="18">
    <w:p w14:paraId="42D55876" w14:textId="2CE194EB" w:rsidR="005B3629" w:rsidRDefault="005B3629">
      <w:pPr>
        <w:pStyle w:val="FootnoteText"/>
        <w:rPr>
          <w:rFonts w:hint="cs"/>
        </w:rPr>
      </w:pPr>
      <w:r>
        <w:rPr>
          <w:rStyle w:val="FootnoteReference"/>
        </w:rPr>
        <w:footnoteRef/>
      </w:r>
      <w:r>
        <w:rPr>
          <w:rtl/>
        </w:rPr>
        <w:t xml:space="preserve"> </w:t>
      </w:r>
      <w:r>
        <w:rPr>
          <w:rFonts w:ascii="IRANSans_Light" w:hAnsi="IRANSans_Light"/>
          <w:color w:val="000000"/>
          <w:shd w:val="clear" w:color="auto" w:fill="F8F8F8"/>
        </w:rPr>
        <w:t> </w:t>
      </w:r>
      <w:r>
        <w:rPr>
          <w:rFonts w:ascii="IRANSans_Light" w:hAnsi="IRANSans_Light"/>
          <w:color w:val="000000"/>
          <w:shd w:val="clear" w:color="auto" w:fill="F8F8F8"/>
          <w:rtl/>
        </w:rPr>
        <w:t>استفتاء اینترنتی از دفتر معظم له</w:t>
      </w:r>
      <w:r>
        <w:rPr>
          <w:rFonts w:ascii="IRANSans_Light" w:hAnsi="IRANSans_Light"/>
          <w:color w:val="000000"/>
          <w:shd w:val="clear" w:color="auto" w:fill="F8F8F8"/>
        </w:rPr>
        <w:t xml:space="preserve"> </w:t>
      </w:r>
      <w:r>
        <w:rPr>
          <w:rFonts w:ascii="IRANSans_Light" w:hAnsi="IRANSans_Light" w:hint="cs"/>
          <w:color w:val="000000"/>
          <w:shd w:val="clear" w:color="auto" w:fill="F8F8F8"/>
          <w:rtl/>
        </w:rPr>
        <w:t>09/08/1393</w:t>
      </w:r>
    </w:p>
  </w:footnote>
  <w:footnote w:id="19">
    <w:p w14:paraId="452D88E4" w14:textId="41C6B12D" w:rsidR="009A29FA" w:rsidRDefault="009A29FA" w:rsidP="009A29FA">
      <w:pPr>
        <w:pStyle w:val="Heading6"/>
        <w:rPr>
          <w:rFonts w:hint="cs"/>
        </w:rPr>
      </w:pPr>
      <w:r>
        <w:rPr>
          <w:rStyle w:val="FootnoteReference"/>
        </w:rPr>
        <w:footnoteRef/>
      </w:r>
      <w:r>
        <w:rPr>
          <w:rtl/>
        </w:rPr>
        <w:t xml:space="preserve"> </w:t>
      </w:r>
      <w:r>
        <w:rPr>
          <w:rtl/>
        </w:rPr>
        <w:t>استفتائات جدید، ج ۲، سؤال ۱۷۰۲</w:t>
      </w:r>
      <w:r>
        <w:t>.</w:t>
      </w:r>
    </w:p>
  </w:footnote>
  <w:footnote w:id="20">
    <w:p w14:paraId="3205B84F" w14:textId="1B82E0B7" w:rsidR="009A29FA" w:rsidRDefault="009A29FA" w:rsidP="009A29FA">
      <w:pPr>
        <w:pStyle w:val="Heading6"/>
        <w:rPr>
          <w:rtl/>
        </w:rPr>
      </w:pPr>
      <w:r>
        <w:rPr>
          <w:rStyle w:val="FootnoteReference"/>
        </w:rPr>
        <w:footnoteRef/>
      </w:r>
      <w:r>
        <w:rPr>
          <w:rtl/>
        </w:rPr>
        <w:t xml:space="preserve"> </w:t>
      </w:r>
      <w:r>
        <w:rPr>
          <w:rtl/>
        </w:rPr>
        <w:t>استفتاء اینترنتی از دفتر معظم له</w:t>
      </w:r>
      <w:r>
        <w:t>.</w:t>
      </w:r>
    </w:p>
    <w:p w14:paraId="06F39E9B" w14:textId="77777777" w:rsidR="009A29FA" w:rsidRDefault="009A29FA">
      <w:pPr>
        <w:pStyle w:val="FootnoteText"/>
        <w:rPr>
          <w:rFonts w:hint="cs"/>
        </w:rPr>
      </w:pPr>
    </w:p>
  </w:footnote>
  <w:footnote w:id="21">
    <w:p w14:paraId="6CC14650" w14:textId="6768692E" w:rsidR="009A29FA" w:rsidRDefault="009A29FA" w:rsidP="009A29FA">
      <w:pPr>
        <w:pStyle w:val="Heading6"/>
        <w:rPr>
          <w:rFonts w:hint="cs"/>
        </w:rPr>
      </w:pPr>
      <w:r>
        <w:rPr>
          <w:rStyle w:val="FootnoteReference"/>
        </w:rPr>
        <w:footnoteRef/>
      </w:r>
      <w:r>
        <w:rPr>
          <w:rtl/>
        </w:rPr>
        <w:t xml:space="preserve"> </w:t>
      </w:r>
      <w:r>
        <w:rPr>
          <w:rtl/>
        </w:rPr>
        <w:t>استفتاء اینترنتی از دفتر معظم له (استفتاء شماره: ۹۳۰۸۰۵۰۰۴۲)</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E25"/>
    <w:multiLevelType w:val="hybridMultilevel"/>
    <w:tmpl w:val="FCE81C8E"/>
    <w:lvl w:ilvl="0" w:tplc="C53407F0">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74596"/>
    <w:multiLevelType w:val="hybridMultilevel"/>
    <w:tmpl w:val="7EC6C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E5318"/>
    <w:multiLevelType w:val="hybridMultilevel"/>
    <w:tmpl w:val="FA30BE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689027FE"/>
    <w:multiLevelType w:val="hybridMultilevel"/>
    <w:tmpl w:val="D48A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9A02C1"/>
    <w:multiLevelType w:val="hybridMultilevel"/>
    <w:tmpl w:val="8834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3755C1"/>
    <w:multiLevelType w:val="hybridMultilevel"/>
    <w:tmpl w:val="262A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842943">
    <w:abstractNumId w:val="0"/>
  </w:num>
  <w:num w:numId="2" w16cid:durableId="1489862169">
    <w:abstractNumId w:val="3"/>
  </w:num>
  <w:num w:numId="3" w16cid:durableId="1879120307">
    <w:abstractNumId w:val="2"/>
  </w:num>
  <w:num w:numId="4" w16cid:durableId="809713927">
    <w:abstractNumId w:val="5"/>
  </w:num>
  <w:num w:numId="5" w16cid:durableId="1924871781">
    <w:abstractNumId w:val="1"/>
  </w:num>
  <w:num w:numId="6" w16cid:durableId="1449348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E2"/>
    <w:rsid w:val="00010715"/>
    <w:rsid w:val="00016232"/>
    <w:rsid w:val="0004309C"/>
    <w:rsid w:val="00045B23"/>
    <w:rsid w:val="00056C2A"/>
    <w:rsid w:val="0008082F"/>
    <w:rsid w:val="00091B4F"/>
    <w:rsid w:val="000B2031"/>
    <w:rsid w:val="000B3F86"/>
    <w:rsid w:val="000B54FD"/>
    <w:rsid w:val="000B7254"/>
    <w:rsid w:val="000D180A"/>
    <w:rsid w:val="000D7316"/>
    <w:rsid w:val="000F6C76"/>
    <w:rsid w:val="0011149E"/>
    <w:rsid w:val="001125A1"/>
    <w:rsid w:val="001248E7"/>
    <w:rsid w:val="00132CD8"/>
    <w:rsid w:val="0013567D"/>
    <w:rsid w:val="00140DD9"/>
    <w:rsid w:val="00144EF0"/>
    <w:rsid w:val="0015413B"/>
    <w:rsid w:val="00173E33"/>
    <w:rsid w:val="001853C7"/>
    <w:rsid w:val="00192555"/>
    <w:rsid w:val="001A0FD1"/>
    <w:rsid w:val="001A2E14"/>
    <w:rsid w:val="001B05E2"/>
    <w:rsid w:val="001B12B3"/>
    <w:rsid w:val="001B7124"/>
    <w:rsid w:val="001C0226"/>
    <w:rsid w:val="001C5E46"/>
    <w:rsid w:val="001D4624"/>
    <w:rsid w:val="001E10CA"/>
    <w:rsid w:val="001E42BB"/>
    <w:rsid w:val="001E4E33"/>
    <w:rsid w:val="001F2A86"/>
    <w:rsid w:val="002000DC"/>
    <w:rsid w:val="00200F4F"/>
    <w:rsid w:val="00201E49"/>
    <w:rsid w:val="002036C7"/>
    <w:rsid w:val="0021165E"/>
    <w:rsid w:val="00216913"/>
    <w:rsid w:val="002208FB"/>
    <w:rsid w:val="00222096"/>
    <w:rsid w:val="002861E3"/>
    <w:rsid w:val="002A7C4E"/>
    <w:rsid w:val="002B3D7B"/>
    <w:rsid w:val="002F0C33"/>
    <w:rsid w:val="003024FD"/>
    <w:rsid w:val="00331091"/>
    <w:rsid w:val="00345F63"/>
    <w:rsid w:val="00365D11"/>
    <w:rsid w:val="00377783"/>
    <w:rsid w:val="003A629F"/>
    <w:rsid w:val="003A651A"/>
    <w:rsid w:val="003B27D7"/>
    <w:rsid w:val="003D1E8C"/>
    <w:rsid w:val="003D234B"/>
    <w:rsid w:val="003E2968"/>
    <w:rsid w:val="003F2E36"/>
    <w:rsid w:val="00450C10"/>
    <w:rsid w:val="004510B9"/>
    <w:rsid w:val="00451FAA"/>
    <w:rsid w:val="0045531C"/>
    <w:rsid w:val="004745D2"/>
    <w:rsid w:val="00484092"/>
    <w:rsid w:val="00492668"/>
    <w:rsid w:val="00493E1B"/>
    <w:rsid w:val="004B5813"/>
    <w:rsid w:val="004B7A65"/>
    <w:rsid w:val="004C007D"/>
    <w:rsid w:val="004D3E18"/>
    <w:rsid w:val="004D5AD1"/>
    <w:rsid w:val="004F25AA"/>
    <w:rsid w:val="004F4FAA"/>
    <w:rsid w:val="00504FB6"/>
    <w:rsid w:val="005070D1"/>
    <w:rsid w:val="00513FB8"/>
    <w:rsid w:val="005146BA"/>
    <w:rsid w:val="00522A57"/>
    <w:rsid w:val="00541843"/>
    <w:rsid w:val="0054216A"/>
    <w:rsid w:val="00550B80"/>
    <w:rsid w:val="005516A9"/>
    <w:rsid w:val="005519E6"/>
    <w:rsid w:val="00552D59"/>
    <w:rsid w:val="00565732"/>
    <w:rsid w:val="00566F9B"/>
    <w:rsid w:val="00583161"/>
    <w:rsid w:val="00590444"/>
    <w:rsid w:val="005912AE"/>
    <w:rsid w:val="005A2628"/>
    <w:rsid w:val="005A3F4D"/>
    <w:rsid w:val="005A51A5"/>
    <w:rsid w:val="005B3629"/>
    <w:rsid w:val="005C173E"/>
    <w:rsid w:val="005C2AD4"/>
    <w:rsid w:val="005D069D"/>
    <w:rsid w:val="005D2D82"/>
    <w:rsid w:val="005E4E60"/>
    <w:rsid w:val="005E5E5B"/>
    <w:rsid w:val="005F7A65"/>
    <w:rsid w:val="00612DE9"/>
    <w:rsid w:val="0061600E"/>
    <w:rsid w:val="006176AD"/>
    <w:rsid w:val="0065530B"/>
    <w:rsid w:val="00656513"/>
    <w:rsid w:val="00686522"/>
    <w:rsid w:val="0068728B"/>
    <w:rsid w:val="006A0423"/>
    <w:rsid w:val="006E572C"/>
    <w:rsid w:val="00707518"/>
    <w:rsid w:val="007218B7"/>
    <w:rsid w:val="0072714C"/>
    <w:rsid w:val="00743FFC"/>
    <w:rsid w:val="00754BF0"/>
    <w:rsid w:val="00767D9C"/>
    <w:rsid w:val="00772220"/>
    <w:rsid w:val="00774E6E"/>
    <w:rsid w:val="007822BA"/>
    <w:rsid w:val="007A1069"/>
    <w:rsid w:val="007A2078"/>
    <w:rsid w:val="007B02B4"/>
    <w:rsid w:val="007C2D25"/>
    <w:rsid w:val="007C2E81"/>
    <w:rsid w:val="007D138B"/>
    <w:rsid w:val="007E286B"/>
    <w:rsid w:val="008245FB"/>
    <w:rsid w:val="00832660"/>
    <w:rsid w:val="008361D9"/>
    <w:rsid w:val="00853357"/>
    <w:rsid w:val="00864F6F"/>
    <w:rsid w:val="008860E9"/>
    <w:rsid w:val="00886C38"/>
    <w:rsid w:val="00893652"/>
    <w:rsid w:val="00895D30"/>
    <w:rsid w:val="008A1E64"/>
    <w:rsid w:val="008B1E0F"/>
    <w:rsid w:val="008B5679"/>
    <w:rsid w:val="008B659D"/>
    <w:rsid w:val="008D2ACC"/>
    <w:rsid w:val="008E5169"/>
    <w:rsid w:val="008F43F2"/>
    <w:rsid w:val="009038A0"/>
    <w:rsid w:val="00927318"/>
    <w:rsid w:val="00933683"/>
    <w:rsid w:val="00935EEF"/>
    <w:rsid w:val="00937A8C"/>
    <w:rsid w:val="009561FB"/>
    <w:rsid w:val="00960865"/>
    <w:rsid w:val="00966DFB"/>
    <w:rsid w:val="00970676"/>
    <w:rsid w:val="00982209"/>
    <w:rsid w:val="00983344"/>
    <w:rsid w:val="00990CCD"/>
    <w:rsid w:val="00993967"/>
    <w:rsid w:val="009A14D9"/>
    <w:rsid w:val="009A29FA"/>
    <w:rsid w:val="009D2639"/>
    <w:rsid w:val="009F1F1E"/>
    <w:rsid w:val="00A46C07"/>
    <w:rsid w:val="00A61971"/>
    <w:rsid w:val="00A91784"/>
    <w:rsid w:val="00A93B57"/>
    <w:rsid w:val="00A9736C"/>
    <w:rsid w:val="00AA26E5"/>
    <w:rsid w:val="00AA54C5"/>
    <w:rsid w:val="00AB6E9B"/>
    <w:rsid w:val="00AD2D75"/>
    <w:rsid w:val="00AF0269"/>
    <w:rsid w:val="00AF3DDC"/>
    <w:rsid w:val="00AF5C18"/>
    <w:rsid w:val="00B06339"/>
    <w:rsid w:val="00B1268D"/>
    <w:rsid w:val="00B25090"/>
    <w:rsid w:val="00B319E1"/>
    <w:rsid w:val="00B56C49"/>
    <w:rsid w:val="00B6554D"/>
    <w:rsid w:val="00B74E78"/>
    <w:rsid w:val="00BA01D4"/>
    <w:rsid w:val="00BA0B26"/>
    <w:rsid w:val="00BA6D04"/>
    <w:rsid w:val="00BA739F"/>
    <w:rsid w:val="00BB165F"/>
    <w:rsid w:val="00BB7175"/>
    <w:rsid w:val="00BC6A79"/>
    <w:rsid w:val="00BD5591"/>
    <w:rsid w:val="00BD6801"/>
    <w:rsid w:val="00BE7067"/>
    <w:rsid w:val="00C02D2D"/>
    <w:rsid w:val="00C04D81"/>
    <w:rsid w:val="00C13C70"/>
    <w:rsid w:val="00C246F4"/>
    <w:rsid w:val="00C40BE4"/>
    <w:rsid w:val="00CA502D"/>
    <w:rsid w:val="00CA5F3E"/>
    <w:rsid w:val="00CB17D3"/>
    <w:rsid w:val="00CB5AC1"/>
    <w:rsid w:val="00CC357E"/>
    <w:rsid w:val="00CE0594"/>
    <w:rsid w:val="00CF5057"/>
    <w:rsid w:val="00D16437"/>
    <w:rsid w:val="00D1721E"/>
    <w:rsid w:val="00D22FFB"/>
    <w:rsid w:val="00D25D97"/>
    <w:rsid w:val="00D33807"/>
    <w:rsid w:val="00D3715B"/>
    <w:rsid w:val="00D466A3"/>
    <w:rsid w:val="00D5205B"/>
    <w:rsid w:val="00D61DB2"/>
    <w:rsid w:val="00D705C4"/>
    <w:rsid w:val="00D7680D"/>
    <w:rsid w:val="00DA05E9"/>
    <w:rsid w:val="00DB3851"/>
    <w:rsid w:val="00DC150B"/>
    <w:rsid w:val="00DD722B"/>
    <w:rsid w:val="00DE2015"/>
    <w:rsid w:val="00DF4868"/>
    <w:rsid w:val="00DF5B82"/>
    <w:rsid w:val="00E00E47"/>
    <w:rsid w:val="00E01481"/>
    <w:rsid w:val="00E21221"/>
    <w:rsid w:val="00E24A29"/>
    <w:rsid w:val="00E25E31"/>
    <w:rsid w:val="00E42D65"/>
    <w:rsid w:val="00E62C86"/>
    <w:rsid w:val="00E677ED"/>
    <w:rsid w:val="00E71AF5"/>
    <w:rsid w:val="00E77B22"/>
    <w:rsid w:val="00E8189B"/>
    <w:rsid w:val="00E90931"/>
    <w:rsid w:val="00ED2B2E"/>
    <w:rsid w:val="00ED5C5B"/>
    <w:rsid w:val="00ED6EB8"/>
    <w:rsid w:val="00EF2845"/>
    <w:rsid w:val="00EF4E37"/>
    <w:rsid w:val="00F00956"/>
    <w:rsid w:val="00F07208"/>
    <w:rsid w:val="00F07C7D"/>
    <w:rsid w:val="00F20E83"/>
    <w:rsid w:val="00F34DB6"/>
    <w:rsid w:val="00F57E55"/>
    <w:rsid w:val="00F652B0"/>
    <w:rsid w:val="00F84631"/>
    <w:rsid w:val="00FA0F5B"/>
    <w:rsid w:val="00FB40EC"/>
    <w:rsid w:val="00FE3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3CA5"/>
  <w15:chartTrackingRefBased/>
  <w15:docId w15:val="{9FE98CDB-29DF-4767-B142-56B578CC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096"/>
    <w:pPr>
      <w:bidi/>
    </w:pPr>
    <w:rPr>
      <w:rFonts w:ascii="IRLotus" w:hAnsi="IRLotus" w:cs="IRLotus"/>
      <w:sz w:val="28"/>
      <w:szCs w:val="28"/>
      <w:lang w:bidi="fa-IR"/>
    </w:rPr>
  </w:style>
  <w:style w:type="paragraph" w:styleId="Heading1">
    <w:name w:val="heading 1"/>
    <w:basedOn w:val="Normal"/>
    <w:next w:val="Normal"/>
    <w:link w:val="Heading1Char"/>
    <w:uiPriority w:val="9"/>
    <w:qFormat/>
    <w:rsid w:val="00A93B57"/>
    <w:pPr>
      <w:keepNext/>
      <w:keepLines/>
      <w:spacing w:before="240" w:after="0"/>
      <w:outlineLvl w:val="0"/>
    </w:pPr>
    <w:rPr>
      <w:rFonts w:ascii="IRTitr" w:eastAsiaTheme="majorEastAsia" w:hAnsi="IRTitr" w:cs="IRTitr"/>
      <w:color w:val="2F5496" w:themeColor="accent1" w:themeShade="BF"/>
    </w:rPr>
  </w:style>
  <w:style w:type="paragraph" w:styleId="Heading2">
    <w:name w:val="heading 2"/>
    <w:basedOn w:val="Normal"/>
    <w:next w:val="Normal"/>
    <w:link w:val="Heading2Char"/>
    <w:uiPriority w:val="9"/>
    <w:unhideWhenUsed/>
    <w:qFormat/>
    <w:rsid w:val="00D7680D"/>
    <w:pPr>
      <w:keepNext/>
      <w:keepLines/>
      <w:spacing w:before="40" w:after="0" w:line="360" w:lineRule="auto"/>
      <w:outlineLvl w:val="1"/>
    </w:pPr>
    <w:rPr>
      <w:rFonts w:ascii="IRTitr" w:eastAsiaTheme="majorEastAsia" w:hAnsi="IRTitr" w:cs="IRTitr"/>
      <w:b/>
      <w:bCs/>
    </w:rPr>
  </w:style>
  <w:style w:type="paragraph" w:styleId="Heading3">
    <w:name w:val="heading 3"/>
    <w:basedOn w:val="Normal"/>
    <w:next w:val="Normal"/>
    <w:link w:val="Heading3Char"/>
    <w:uiPriority w:val="9"/>
    <w:unhideWhenUsed/>
    <w:qFormat/>
    <w:rsid w:val="00D33807"/>
    <w:pPr>
      <w:keepNext/>
      <w:keepLines/>
      <w:numPr>
        <w:numId w:val="1"/>
      </w:numPr>
      <w:spacing w:before="40" w:after="0"/>
      <w:outlineLvl w:val="2"/>
    </w:pPr>
    <w:rPr>
      <w:rFonts w:ascii="IRTitr" w:eastAsiaTheme="majorEastAsia" w:hAnsi="IRTitr" w:cs="IRTitr"/>
      <w:color w:val="4472C4" w:themeColor="accent1"/>
      <w:sz w:val="24"/>
      <w:szCs w:val="24"/>
    </w:rPr>
  </w:style>
  <w:style w:type="paragraph" w:styleId="Heading4">
    <w:name w:val="heading 4"/>
    <w:basedOn w:val="Normal"/>
    <w:next w:val="Normal"/>
    <w:link w:val="Heading4Char"/>
    <w:uiPriority w:val="9"/>
    <w:unhideWhenUsed/>
    <w:qFormat/>
    <w:rsid w:val="00222096"/>
    <w:pPr>
      <w:keepNext/>
      <w:keepLines/>
      <w:spacing w:before="40" w:after="0" w:line="360" w:lineRule="auto"/>
      <w:outlineLvl w:val="3"/>
    </w:pPr>
    <w:rPr>
      <w:rFonts w:eastAsiaTheme="majorEastAsia"/>
      <w:color w:val="FF0000"/>
      <w:sz w:val="40"/>
      <w:szCs w:val="40"/>
    </w:rPr>
  </w:style>
  <w:style w:type="paragraph" w:styleId="Heading5">
    <w:name w:val="heading 5"/>
    <w:basedOn w:val="Normal"/>
    <w:next w:val="Normal"/>
    <w:link w:val="Heading5Char"/>
    <w:uiPriority w:val="9"/>
    <w:unhideWhenUsed/>
    <w:qFormat/>
    <w:rsid w:val="00F84631"/>
    <w:pPr>
      <w:keepNext/>
      <w:keepLines/>
      <w:spacing w:before="40" w:after="0"/>
      <w:outlineLvl w:val="4"/>
    </w:pPr>
    <w:rPr>
      <w:rFonts w:ascii="IRTitr" w:eastAsiaTheme="majorEastAsia" w:hAnsi="IRTitr" w:cs="IRTitr"/>
      <w:color w:val="2F5496" w:themeColor="accent1" w:themeShade="BF"/>
      <w:sz w:val="22"/>
      <w:szCs w:val="22"/>
      <w:shd w:val="clear" w:color="auto" w:fill="F8F8F8"/>
    </w:rPr>
  </w:style>
  <w:style w:type="paragraph" w:styleId="Heading6">
    <w:name w:val="heading 6"/>
    <w:basedOn w:val="Normal"/>
    <w:next w:val="Normal"/>
    <w:link w:val="Heading6Char"/>
    <w:uiPriority w:val="9"/>
    <w:unhideWhenUsed/>
    <w:qFormat/>
    <w:rsid w:val="00BA739F"/>
    <w:pPr>
      <w:outlineLvl w:val="5"/>
    </w:pPr>
    <w:rPr>
      <w:sz w:val="20"/>
      <w:szCs w:val="20"/>
      <w:shd w:val="clear" w:color="auto" w:fill="F8F8F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B57"/>
    <w:rPr>
      <w:rFonts w:ascii="IRTitr" w:eastAsiaTheme="majorEastAsia" w:hAnsi="IRTitr" w:cs="IRTitr"/>
      <w:color w:val="2F5496" w:themeColor="accent1" w:themeShade="BF"/>
      <w:sz w:val="28"/>
      <w:szCs w:val="28"/>
    </w:rPr>
  </w:style>
  <w:style w:type="character" w:customStyle="1" w:styleId="Heading2Char">
    <w:name w:val="Heading 2 Char"/>
    <w:basedOn w:val="DefaultParagraphFont"/>
    <w:link w:val="Heading2"/>
    <w:uiPriority w:val="9"/>
    <w:rsid w:val="00D7680D"/>
    <w:rPr>
      <w:rFonts w:ascii="IRTitr" w:eastAsiaTheme="majorEastAsia" w:hAnsi="IRTitr" w:cs="IRTitr"/>
      <w:b/>
      <w:bCs/>
      <w:sz w:val="28"/>
      <w:szCs w:val="28"/>
      <w:lang w:bidi="fa-IR"/>
    </w:rPr>
  </w:style>
  <w:style w:type="character" w:customStyle="1" w:styleId="Heading3Char">
    <w:name w:val="Heading 3 Char"/>
    <w:basedOn w:val="DefaultParagraphFont"/>
    <w:link w:val="Heading3"/>
    <w:uiPriority w:val="9"/>
    <w:rsid w:val="00D33807"/>
    <w:rPr>
      <w:rFonts w:ascii="IRTitr" w:eastAsiaTheme="majorEastAsia" w:hAnsi="IRTitr" w:cs="IRTitr"/>
      <w:color w:val="4472C4" w:themeColor="accent1"/>
      <w:sz w:val="24"/>
      <w:szCs w:val="24"/>
      <w:lang w:bidi="fa-IR"/>
    </w:rPr>
  </w:style>
  <w:style w:type="character" w:customStyle="1" w:styleId="Heading4Char">
    <w:name w:val="Heading 4 Char"/>
    <w:basedOn w:val="DefaultParagraphFont"/>
    <w:link w:val="Heading4"/>
    <w:uiPriority w:val="9"/>
    <w:rsid w:val="00222096"/>
    <w:rPr>
      <w:rFonts w:ascii="IRLotus" w:eastAsiaTheme="majorEastAsia" w:hAnsi="IRLotus" w:cs="IRLotus"/>
      <w:color w:val="FF0000"/>
      <w:sz w:val="40"/>
      <w:szCs w:val="40"/>
      <w:lang w:bidi="fa-IR"/>
    </w:rPr>
  </w:style>
  <w:style w:type="paragraph" w:styleId="FootnoteText">
    <w:name w:val="footnote text"/>
    <w:basedOn w:val="Normal"/>
    <w:link w:val="FootnoteTextChar"/>
    <w:uiPriority w:val="99"/>
    <w:semiHidden/>
    <w:unhideWhenUsed/>
    <w:rsid w:val="007218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18B7"/>
    <w:rPr>
      <w:rFonts w:ascii="IRLotus" w:hAnsi="IRLotus" w:cs="IRLotus"/>
      <w:sz w:val="20"/>
      <w:szCs w:val="20"/>
      <w:lang w:bidi="fa-IR"/>
    </w:rPr>
  </w:style>
  <w:style w:type="character" w:styleId="FootnoteReference">
    <w:name w:val="footnote reference"/>
    <w:basedOn w:val="DefaultParagraphFont"/>
    <w:uiPriority w:val="99"/>
    <w:semiHidden/>
    <w:unhideWhenUsed/>
    <w:rsid w:val="007218B7"/>
    <w:rPr>
      <w:vertAlign w:val="superscript"/>
    </w:rPr>
  </w:style>
  <w:style w:type="paragraph" w:styleId="ListParagraph">
    <w:name w:val="List Paragraph"/>
    <w:basedOn w:val="Normal"/>
    <w:uiPriority w:val="34"/>
    <w:qFormat/>
    <w:rsid w:val="00C40BE4"/>
    <w:pPr>
      <w:ind w:left="720"/>
      <w:contextualSpacing/>
    </w:pPr>
  </w:style>
  <w:style w:type="character" w:customStyle="1" w:styleId="Heading5Char">
    <w:name w:val="Heading 5 Char"/>
    <w:basedOn w:val="DefaultParagraphFont"/>
    <w:link w:val="Heading5"/>
    <w:uiPriority w:val="9"/>
    <w:rsid w:val="00F84631"/>
    <w:rPr>
      <w:rFonts w:ascii="IRTitr" w:eastAsiaTheme="majorEastAsia" w:hAnsi="IRTitr" w:cs="IRTitr"/>
      <w:color w:val="2F5496" w:themeColor="accent1" w:themeShade="BF"/>
      <w:lang w:bidi="fa-IR"/>
    </w:rPr>
  </w:style>
  <w:style w:type="paragraph" w:styleId="NormalWeb">
    <w:name w:val="Normal (Web)"/>
    <w:basedOn w:val="Normal"/>
    <w:uiPriority w:val="99"/>
    <w:semiHidden/>
    <w:unhideWhenUsed/>
    <w:rsid w:val="008E516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8E5169"/>
    <w:rPr>
      <w:color w:val="0000FF"/>
      <w:u w:val="single"/>
    </w:rPr>
  </w:style>
  <w:style w:type="character" w:customStyle="1" w:styleId="Heading6Char">
    <w:name w:val="Heading 6 Char"/>
    <w:basedOn w:val="DefaultParagraphFont"/>
    <w:link w:val="Heading6"/>
    <w:uiPriority w:val="9"/>
    <w:rsid w:val="00BA739F"/>
    <w:rPr>
      <w:rFonts w:ascii="IRLotus" w:hAnsi="IRLotus" w:cs="IRLotu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1772">
      <w:bodyDiv w:val="1"/>
      <w:marLeft w:val="0"/>
      <w:marRight w:val="0"/>
      <w:marTop w:val="0"/>
      <w:marBottom w:val="0"/>
      <w:divBdr>
        <w:top w:val="none" w:sz="0" w:space="0" w:color="auto"/>
        <w:left w:val="none" w:sz="0" w:space="0" w:color="auto"/>
        <w:bottom w:val="none" w:sz="0" w:space="0" w:color="auto"/>
        <w:right w:val="none" w:sz="0" w:space="0" w:color="auto"/>
      </w:divBdr>
    </w:div>
    <w:div w:id="297301117">
      <w:bodyDiv w:val="1"/>
      <w:marLeft w:val="0"/>
      <w:marRight w:val="0"/>
      <w:marTop w:val="0"/>
      <w:marBottom w:val="0"/>
      <w:divBdr>
        <w:top w:val="none" w:sz="0" w:space="0" w:color="auto"/>
        <w:left w:val="none" w:sz="0" w:space="0" w:color="auto"/>
        <w:bottom w:val="none" w:sz="0" w:space="0" w:color="auto"/>
        <w:right w:val="none" w:sz="0" w:space="0" w:color="auto"/>
      </w:divBdr>
    </w:div>
    <w:div w:id="748842032">
      <w:bodyDiv w:val="1"/>
      <w:marLeft w:val="0"/>
      <w:marRight w:val="0"/>
      <w:marTop w:val="0"/>
      <w:marBottom w:val="0"/>
      <w:divBdr>
        <w:top w:val="none" w:sz="0" w:space="0" w:color="auto"/>
        <w:left w:val="none" w:sz="0" w:space="0" w:color="auto"/>
        <w:bottom w:val="none" w:sz="0" w:space="0" w:color="auto"/>
        <w:right w:val="none" w:sz="0" w:space="0" w:color="auto"/>
      </w:divBdr>
    </w:div>
    <w:div w:id="965505552">
      <w:bodyDiv w:val="1"/>
      <w:marLeft w:val="0"/>
      <w:marRight w:val="0"/>
      <w:marTop w:val="0"/>
      <w:marBottom w:val="0"/>
      <w:divBdr>
        <w:top w:val="none" w:sz="0" w:space="0" w:color="auto"/>
        <w:left w:val="none" w:sz="0" w:space="0" w:color="auto"/>
        <w:bottom w:val="none" w:sz="0" w:space="0" w:color="auto"/>
        <w:right w:val="none" w:sz="0" w:space="0" w:color="auto"/>
      </w:divBdr>
    </w:div>
    <w:div w:id="1864634164">
      <w:bodyDiv w:val="1"/>
      <w:marLeft w:val="0"/>
      <w:marRight w:val="0"/>
      <w:marTop w:val="0"/>
      <w:marBottom w:val="0"/>
      <w:divBdr>
        <w:top w:val="none" w:sz="0" w:space="0" w:color="auto"/>
        <w:left w:val="none" w:sz="0" w:space="0" w:color="auto"/>
        <w:bottom w:val="none" w:sz="0" w:space="0" w:color="auto"/>
        <w:right w:val="none" w:sz="0" w:space="0" w:color="auto"/>
      </w:divBdr>
    </w:div>
    <w:div w:id="2019235855">
      <w:bodyDiv w:val="1"/>
      <w:marLeft w:val="0"/>
      <w:marRight w:val="0"/>
      <w:marTop w:val="0"/>
      <w:marBottom w:val="0"/>
      <w:divBdr>
        <w:top w:val="none" w:sz="0" w:space="0" w:color="auto"/>
        <w:left w:val="none" w:sz="0" w:space="0" w:color="auto"/>
        <w:bottom w:val="none" w:sz="0" w:space="0" w:color="auto"/>
        <w:right w:val="none" w:sz="0" w:space="0" w:color="auto"/>
      </w:divBdr>
    </w:div>
    <w:div w:id="213208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eader.ir/fa/content/23299/www.leader.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A791C-2691-43F1-9121-A50975B0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16</Pages>
  <Words>3775</Words>
  <Characters>21522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ershadahmad1374@gmail.com</dc:creator>
  <cp:keywords/>
  <dc:description/>
  <cp:lastModifiedBy>ershadahmad1374@gmail.com</cp:lastModifiedBy>
  <cp:revision>284</cp:revision>
  <dcterms:created xsi:type="dcterms:W3CDTF">2022-09-21T18:34:00Z</dcterms:created>
  <dcterms:modified xsi:type="dcterms:W3CDTF">2022-10-24T07:59:00Z</dcterms:modified>
</cp:coreProperties>
</file>